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9331" w14:textId="77777777" w:rsidR="00022B0C" w:rsidRDefault="00022B0C" w:rsidP="00022B0C">
      <w:pPr>
        <w:pStyle w:val="Default"/>
        <w:rPr>
          <w:sz w:val="22"/>
          <w:szCs w:val="22"/>
        </w:rPr>
      </w:pPr>
    </w:p>
    <w:p w14:paraId="09F3B0EC" w14:textId="77777777" w:rsidR="00022B0C" w:rsidRDefault="00022B0C" w:rsidP="00022B0C">
      <w:pPr>
        <w:pStyle w:val="Default"/>
        <w:rPr>
          <w:rFonts w:ascii="Arial" w:hAnsi="Arial" w:cs="Arial"/>
          <w:b/>
          <w:bCs/>
          <w:sz w:val="22"/>
          <w:szCs w:val="22"/>
        </w:rPr>
      </w:pPr>
      <w:r>
        <w:rPr>
          <w:rFonts w:ascii="Arial" w:hAnsi="Arial" w:cs="Arial"/>
          <w:b/>
          <w:bCs/>
          <w:sz w:val="22"/>
          <w:szCs w:val="22"/>
        </w:rPr>
        <w:t xml:space="preserve">SPONSORED PROGRAMS: DISPOSITION OF UNEXPENDED BALANCES ON FIXED PRICE CONTRACTS </w:t>
      </w:r>
    </w:p>
    <w:p w14:paraId="64D6F36C" w14:textId="77777777" w:rsidR="00022B0C" w:rsidRDefault="00022B0C" w:rsidP="00022B0C">
      <w:pPr>
        <w:pStyle w:val="Default"/>
        <w:rPr>
          <w:rFonts w:ascii="Arial" w:hAnsi="Arial" w:cs="Arial"/>
          <w:sz w:val="22"/>
          <w:szCs w:val="22"/>
        </w:rPr>
      </w:pPr>
    </w:p>
    <w:p w14:paraId="25455E16" w14:textId="77777777" w:rsidR="00022B0C" w:rsidRDefault="00022B0C" w:rsidP="00022B0C">
      <w:pPr>
        <w:pStyle w:val="Default"/>
        <w:rPr>
          <w:rFonts w:ascii="Arial" w:hAnsi="Arial" w:cs="Arial"/>
          <w:sz w:val="22"/>
          <w:szCs w:val="22"/>
        </w:rPr>
      </w:pPr>
      <w:r>
        <w:rPr>
          <w:rFonts w:ascii="Arial" w:hAnsi="Arial" w:cs="Arial"/>
          <w:b/>
          <w:bCs/>
          <w:sz w:val="22"/>
          <w:szCs w:val="22"/>
        </w:rPr>
        <w:t xml:space="preserve">PURPOSE: </w:t>
      </w:r>
      <w:r>
        <w:rPr>
          <w:rFonts w:ascii="Arial" w:hAnsi="Arial" w:cs="Arial"/>
          <w:sz w:val="22"/>
          <w:szCs w:val="22"/>
        </w:rPr>
        <w:t>To es</w:t>
      </w:r>
      <w:r w:rsidR="00A12B86">
        <w:rPr>
          <w:rFonts w:ascii="Arial" w:hAnsi="Arial" w:cs="Arial"/>
          <w:sz w:val="22"/>
          <w:szCs w:val="22"/>
        </w:rPr>
        <w:t>tablish policy and procedures that will</w:t>
      </w:r>
      <w:r>
        <w:rPr>
          <w:rFonts w:ascii="Arial" w:hAnsi="Arial" w:cs="Arial"/>
          <w:sz w:val="22"/>
          <w:szCs w:val="22"/>
        </w:rPr>
        <w:t xml:space="preserve"> ensure the timely closure of completed, fixed price contracts for research and research-related services and the disposition of any </w:t>
      </w:r>
      <w:r w:rsidR="00A12B86">
        <w:rPr>
          <w:rFonts w:ascii="Arial" w:hAnsi="Arial" w:cs="Arial"/>
          <w:sz w:val="22"/>
          <w:szCs w:val="22"/>
        </w:rPr>
        <w:t>unexpended balances. This policy is predicated on the principle</w:t>
      </w:r>
      <w:r>
        <w:rPr>
          <w:rFonts w:ascii="Arial" w:hAnsi="Arial" w:cs="Arial"/>
          <w:sz w:val="22"/>
          <w:szCs w:val="22"/>
        </w:rPr>
        <w:t xml:space="preserve"> that Rut</w:t>
      </w:r>
      <w:r w:rsidR="00A12B86">
        <w:rPr>
          <w:rFonts w:ascii="Arial" w:hAnsi="Arial" w:cs="Arial"/>
          <w:sz w:val="22"/>
          <w:szCs w:val="22"/>
        </w:rPr>
        <w:t>gers shall continue to undertake</w:t>
      </w:r>
      <w:r>
        <w:rPr>
          <w:rFonts w:ascii="Arial" w:hAnsi="Arial" w:cs="Arial"/>
          <w:sz w:val="22"/>
          <w:szCs w:val="22"/>
        </w:rPr>
        <w:t xml:space="preserve"> provision of </w:t>
      </w:r>
      <w:r w:rsidR="00A12B86">
        <w:rPr>
          <w:rFonts w:ascii="Arial" w:hAnsi="Arial" w:cs="Arial"/>
          <w:sz w:val="22"/>
          <w:szCs w:val="22"/>
        </w:rPr>
        <w:t xml:space="preserve">fixed price </w:t>
      </w:r>
      <w:r>
        <w:rPr>
          <w:rFonts w:ascii="Arial" w:hAnsi="Arial" w:cs="Arial"/>
          <w:sz w:val="22"/>
          <w:szCs w:val="22"/>
        </w:rPr>
        <w:t>contract servi</w:t>
      </w:r>
      <w:r w:rsidR="00A12B86">
        <w:rPr>
          <w:rFonts w:ascii="Arial" w:hAnsi="Arial" w:cs="Arial"/>
          <w:sz w:val="22"/>
          <w:szCs w:val="22"/>
        </w:rPr>
        <w:t xml:space="preserve">ces, at the highest levels of excellence, </w:t>
      </w:r>
      <w:r>
        <w:rPr>
          <w:rFonts w:ascii="Arial" w:hAnsi="Arial" w:cs="Arial"/>
          <w:sz w:val="22"/>
          <w:szCs w:val="22"/>
        </w:rPr>
        <w:t xml:space="preserve">consistent with Rutgers’ research and education missions. </w:t>
      </w:r>
    </w:p>
    <w:p w14:paraId="71374263" w14:textId="77777777" w:rsidR="00022B0C" w:rsidRDefault="00022B0C" w:rsidP="00022B0C">
      <w:pPr>
        <w:pStyle w:val="Default"/>
        <w:rPr>
          <w:rFonts w:ascii="Arial" w:hAnsi="Arial" w:cs="Arial"/>
          <w:sz w:val="22"/>
          <w:szCs w:val="22"/>
        </w:rPr>
      </w:pPr>
    </w:p>
    <w:p w14:paraId="6FFACC58" w14:textId="77777777" w:rsidR="00022B0C" w:rsidRDefault="00022B0C" w:rsidP="00022B0C">
      <w:pPr>
        <w:pStyle w:val="Default"/>
        <w:rPr>
          <w:rFonts w:ascii="Arial" w:hAnsi="Arial" w:cs="Arial"/>
          <w:b/>
          <w:bCs/>
          <w:sz w:val="22"/>
          <w:szCs w:val="22"/>
        </w:rPr>
      </w:pPr>
      <w:r>
        <w:rPr>
          <w:rFonts w:ascii="Arial" w:hAnsi="Arial" w:cs="Arial"/>
          <w:b/>
          <w:bCs/>
          <w:sz w:val="22"/>
          <w:szCs w:val="22"/>
        </w:rPr>
        <w:t xml:space="preserve">POLICY: </w:t>
      </w:r>
    </w:p>
    <w:p w14:paraId="037E39E5" w14:textId="77777777" w:rsidR="00022B0C" w:rsidRDefault="00022B0C" w:rsidP="00022B0C">
      <w:pPr>
        <w:pStyle w:val="Default"/>
        <w:rPr>
          <w:rFonts w:ascii="Arial" w:hAnsi="Arial" w:cs="Arial"/>
          <w:sz w:val="22"/>
          <w:szCs w:val="22"/>
        </w:rPr>
      </w:pPr>
    </w:p>
    <w:p w14:paraId="1C7FA54A" w14:textId="2C6A3E20" w:rsidR="00022B0C" w:rsidRDefault="00022B0C" w:rsidP="00022B0C">
      <w:pPr>
        <w:pStyle w:val="Default"/>
        <w:rPr>
          <w:rFonts w:ascii="Arial" w:hAnsi="Arial" w:cs="Arial"/>
          <w:sz w:val="22"/>
          <w:szCs w:val="22"/>
        </w:rPr>
      </w:pPr>
      <w:r>
        <w:rPr>
          <w:rFonts w:ascii="Arial" w:hAnsi="Arial" w:cs="Arial"/>
          <w:b/>
          <w:bCs/>
          <w:sz w:val="22"/>
          <w:szCs w:val="22"/>
        </w:rPr>
        <w:t xml:space="preserve">Definition: </w:t>
      </w:r>
      <w:r>
        <w:rPr>
          <w:rFonts w:ascii="Arial" w:hAnsi="Arial" w:cs="Arial"/>
          <w:sz w:val="22"/>
          <w:szCs w:val="22"/>
        </w:rPr>
        <w:t xml:space="preserve">Fixed price contracts are characterized by payments of predetermined amounts by a sponsor to support a project. The payments are either lump-sum or periodic. They may or may not require an invoice request from </w:t>
      </w:r>
      <w:r w:rsidR="00522534">
        <w:rPr>
          <w:rFonts w:ascii="Arial" w:hAnsi="Arial" w:cs="Arial"/>
          <w:sz w:val="22"/>
          <w:szCs w:val="22"/>
        </w:rPr>
        <w:t>RFS</w:t>
      </w:r>
      <w:r>
        <w:rPr>
          <w:rFonts w:ascii="Arial" w:hAnsi="Arial" w:cs="Arial"/>
          <w:sz w:val="22"/>
          <w:szCs w:val="22"/>
        </w:rPr>
        <w:t xml:space="preserve">. The payments are not reimbursement for actual project costs, but are predetermined lump-sum payments based on pre-negotiated, fixed unit prices for specific services or a percentage of project completion. </w:t>
      </w:r>
    </w:p>
    <w:p w14:paraId="67F4C9F8" w14:textId="77777777" w:rsidR="00022B0C" w:rsidRDefault="00022B0C" w:rsidP="00022B0C">
      <w:pPr>
        <w:pStyle w:val="Default"/>
        <w:rPr>
          <w:rFonts w:ascii="Arial" w:hAnsi="Arial" w:cs="Arial"/>
          <w:sz w:val="22"/>
          <w:szCs w:val="22"/>
        </w:rPr>
      </w:pPr>
    </w:p>
    <w:p w14:paraId="34F510E0" w14:textId="77777777" w:rsidR="00A12B86" w:rsidRDefault="00022B0C" w:rsidP="00A12B86">
      <w:pPr>
        <w:pStyle w:val="Default"/>
        <w:rPr>
          <w:rFonts w:ascii="Arial" w:hAnsi="Arial" w:cs="Arial"/>
          <w:sz w:val="22"/>
          <w:szCs w:val="22"/>
        </w:rPr>
      </w:pPr>
      <w:r>
        <w:rPr>
          <w:rFonts w:ascii="Arial" w:hAnsi="Arial" w:cs="Arial"/>
          <w:sz w:val="22"/>
          <w:szCs w:val="22"/>
        </w:rPr>
        <w:t>Cost proposals for fixed price contracts should be estimated on</w:t>
      </w:r>
      <w:r w:rsidR="00A12B86">
        <w:rPr>
          <w:rFonts w:ascii="Arial" w:hAnsi="Arial" w:cs="Arial"/>
          <w:sz w:val="22"/>
          <w:szCs w:val="22"/>
        </w:rPr>
        <w:t xml:space="preserve"> a cost basis consistent with Rutgers</w:t>
      </w:r>
      <w:r>
        <w:rPr>
          <w:rFonts w:ascii="Arial" w:hAnsi="Arial" w:cs="Arial"/>
          <w:sz w:val="22"/>
          <w:szCs w:val="22"/>
        </w:rPr>
        <w:t xml:space="preserve"> cost accounting policies. A detailed budget should be prepared </w:t>
      </w:r>
      <w:r w:rsidR="007B1EA2">
        <w:rPr>
          <w:rFonts w:ascii="Arial" w:hAnsi="Arial" w:cs="Arial"/>
          <w:sz w:val="22"/>
          <w:szCs w:val="22"/>
        </w:rPr>
        <w:t xml:space="preserve">for Rutgers review </w:t>
      </w:r>
      <w:r w:rsidR="00A12B86">
        <w:rPr>
          <w:rFonts w:ascii="Arial" w:hAnsi="Arial" w:cs="Arial"/>
          <w:sz w:val="22"/>
          <w:szCs w:val="22"/>
        </w:rPr>
        <w:t xml:space="preserve">and approval </w:t>
      </w:r>
      <w:r>
        <w:rPr>
          <w:rFonts w:ascii="Arial" w:hAnsi="Arial" w:cs="Arial"/>
          <w:sz w:val="22"/>
          <w:szCs w:val="22"/>
        </w:rPr>
        <w:t xml:space="preserve">in anticipation of a successful contract application (bid), even if not required by or submitted to the sponsor. Expenses should be budgeted based on anticipated reasonable costs. Budgets should not anticipate revenue to recover expenses incurred prior to the beginning of the project unless those expenses are ongoing during the term of the project. However, individual projects, especially fixed price (per unit) contracts, may have significant research and development costs necessary to maintain a competitive position among potential applicants, </w:t>
      </w:r>
      <w:r w:rsidR="00A12B86">
        <w:rPr>
          <w:rFonts w:ascii="Arial" w:hAnsi="Arial" w:cs="Arial"/>
          <w:sz w:val="22"/>
          <w:szCs w:val="22"/>
        </w:rPr>
        <w:t>pay for infrastructural needs</w:t>
      </w:r>
      <w:r>
        <w:rPr>
          <w:rFonts w:ascii="Arial" w:hAnsi="Arial" w:cs="Arial"/>
          <w:sz w:val="22"/>
          <w:szCs w:val="22"/>
        </w:rPr>
        <w:t xml:space="preserve"> and </w:t>
      </w:r>
      <w:r w:rsidR="00A12B86">
        <w:rPr>
          <w:rFonts w:ascii="Arial" w:hAnsi="Arial" w:cs="Arial"/>
          <w:sz w:val="22"/>
          <w:szCs w:val="22"/>
        </w:rPr>
        <w:t xml:space="preserve">direct </w:t>
      </w:r>
      <w:r>
        <w:rPr>
          <w:rFonts w:ascii="Arial" w:hAnsi="Arial" w:cs="Arial"/>
          <w:sz w:val="22"/>
          <w:szCs w:val="22"/>
        </w:rPr>
        <w:t xml:space="preserve">capital equipment purchase and depreciation costs that should be included as a component of the fixed-price proposal. </w:t>
      </w:r>
      <w:r w:rsidR="00A12B86">
        <w:rPr>
          <w:rFonts w:ascii="Arial" w:hAnsi="Arial" w:cs="Arial"/>
          <w:sz w:val="22"/>
          <w:szCs w:val="22"/>
        </w:rPr>
        <w:t xml:space="preserve">  Consistent with state, federal or other law governing the structure of fixed price contracts, Rutgers may also include a reasonable overage in a contract to account for unanticipated cost increases, particularly for long-term contracts, and to cover all or part of general capital or infrastructure costs necessary to maintain the relevant research and research-related capabilities at the state-of-the art.   </w:t>
      </w:r>
    </w:p>
    <w:p w14:paraId="38953CCA" w14:textId="77777777" w:rsidR="00022B0C" w:rsidRDefault="00022B0C" w:rsidP="00022B0C">
      <w:pPr>
        <w:pStyle w:val="Default"/>
        <w:rPr>
          <w:rFonts w:ascii="Arial" w:hAnsi="Arial" w:cs="Arial"/>
          <w:sz w:val="22"/>
          <w:szCs w:val="22"/>
        </w:rPr>
      </w:pPr>
    </w:p>
    <w:p w14:paraId="5049DBF0" w14:textId="77777777" w:rsidR="007B1EA2" w:rsidRDefault="00022B0C" w:rsidP="00022B0C">
      <w:pPr>
        <w:pStyle w:val="Default"/>
        <w:rPr>
          <w:rFonts w:ascii="Arial" w:hAnsi="Arial" w:cs="Arial"/>
          <w:sz w:val="22"/>
          <w:szCs w:val="22"/>
        </w:rPr>
      </w:pPr>
      <w:r>
        <w:rPr>
          <w:rFonts w:ascii="Arial" w:hAnsi="Arial" w:cs="Arial"/>
          <w:sz w:val="22"/>
          <w:szCs w:val="22"/>
        </w:rPr>
        <w:t xml:space="preserve">Costs allocable to the project should be charged to the account as the project progresses in accordance with standard RU cost accounting practices. Cost overruns are the responsibility of the principal investigator/administering unit. </w:t>
      </w:r>
    </w:p>
    <w:p w14:paraId="3C8755C3" w14:textId="77777777" w:rsidR="00A12B86" w:rsidRDefault="00A12B86" w:rsidP="00022B0C">
      <w:pPr>
        <w:pStyle w:val="Default"/>
        <w:rPr>
          <w:rFonts w:ascii="Arial" w:hAnsi="Arial" w:cs="Arial"/>
          <w:sz w:val="22"/>
          <w:szCs w:val="22"/>
        </w:rPr>
      </w:pPr>
    </w:p>
    <w:p w14:paraId="2EF1EFEF" w14:textId="77777777" w:rsidR="00022B0C" w:rsidRDefault="007B1EA2" w:rsidP="00022B0C">
      <w:pPr>
        <w:pStyle w:val="Default"/>
        <w:rPr>
          <w:rFonts w:ascii="Arial" w:hAnsi="Arial" w:cs="Arial"/>
          <w:sz w:val="22"/>
          <w:szCs w:val="22"/>
        </w:rPr>
      </w:pPr>
      <w:r>
        <w:rPr>
          <w:rFonts w:ascii="Arial" w:hAnsi="Arial" w:cs="Arial"/>
          <w:sz w:val="22"/>
          <w:szCs w:val="22"/>
        </w:rPr>
        <w:t>In some instances, unexpended balances may accrue during the course of the conduct of the contract</w:t>
      </w:r>
      <w:r w:rsidR="00575D61">
        <w:rPr>
          <w:rFonts w:ascii="Arial" w:hAnsi="Arial" w:cs="Arial"/>
          <w:sz w:val="22"/>
          <w:szCs w:val="22"/>
        </w:rPr>
        <w:t xml:space="preserve"> or at the contract’s conclusion</w:t>
      </w:r>
      <w:r>
        <w:rPr>
          <w:rFonts w:ascii="Arial" w:hAnsi="Arial" w:cs="Arial"/>
          <w:sz w:val="22"/>
          <w:szCs w:val="22"/>
        </w:rPr>
        <w:t>.  This</w:t>
      </w:r>
      <w:r w:rsidR="00A12B86">
        <w:rPr>
          <w:rFonts w:ascii="Arial" w:hAnsi="Arial" w:cs="Arial"/>
          <w:sz w:val="22"/>
          <w:szCs w:val="22"/>
        </w:rPr>
        <w:t xml:space="preserve"> may occur because of</w:t>
      </w:r>
      <w:r>
        <w:rPr>
          <w:rFonts w:ascii="Arial" w:hAnsi="Arial" w:cs="Arial"/>
          <w:sz w:val="22"/>
          <w:szCs w:val="22"/>
        </w:rPr>
        <w:t xml:space="preserve"> efficiencies or economies of scale</w:t>
      </w:r>
      <w:r w:rsidR="00A12B86">
        <w:rPr>
          <w:rFonts w:ascii="Arial" w:hAnsi="Arial" w:cs="Arial"/>
          <w:sz w:val="22"/>
          <w:szCs w:val="22"/>
        </w:rPr>
        <w:t xml:space="preserve"> developed during the conduct of the contract</w:t>
      </w:r>
      <w:r>
        <w:rPr>
          <w:rFonts w:ascii="Arial" w:hAnsi="Arial" w:cs="Arial"/>
          <w:sz w:val="22"/>
          <w:szCs w:val="22"/>
        </w:rPr>
        <w:t xml:space="preserve">, lower costs of necessary services or supplies, improved managerial performance, or the like.  </w:t>
      </w:r>
      <w:r w:rsidR="00022B0C">
        <w:rPr>
          <w:rFonts w:ascii="Arial" w:hAnsi="Arial" w:cs="Arial"/>
          <w:sz w:val="22"/>
          <w:szCs w:val="22"/>
        </w:rPr>
        <w:t xml:space="preserve">To the extent that such </w:t>
      </w:r>
      <w:r>
        <w:rPr>
          <w:rFonts w:ascii="Arial" w:hAnsi="Arial" w:cs="Arial"/>
          <w:sz w:val="22"/>
          <w:szCs w:val="22"/>
        </w:rPr>
        <w:t>i</w:t>
      </w:r>
      <w:r w:rsidR="00022B0C">
        <w:rPr>
          <w:rFonts w:ascii="Arial" w:hAnsi="Arial" w:cs="Arial"/>
          <w:sz w:val="22"/>
          <w:szCs w:val="22"/>
        </w:rPr>
        <w:t>mprove</w:t>
      </w:r>
      <w:r>
        <w:rPr>
          <w:rFonts w:ascii="Arial" w:hAnsi="Arial" w:cs="Arial"/>
          <w:sz w:val="22"/>
          <w:szCs w:val="22"/>
        </w:rPr>
        <w:t>d</w:t>
      </w:r>
      <w:r w:rsidR="00022B0C">
        <w:rPr>
          <w:rFonts w:ascii="Arial" w:hAnsi="Arial" w:cs="Arial"/>
          <w:sz w:val="22"/>
          <w:szCs w:val="22"/>
        </w:rPr>
        <w:t xml:space="preserve"> performance </w:t>
      </w:r>
      <w:r w:rsidR="00A12B86">
        <w:rPr>
          <w:rFonts w:ascii="Arial" w:hAnsi="Arial" w:cs="Arial"/>
          <w:sz w:val="22"/>
          <w:szCs w:val="22"/>
        </w:rPr>
        <w:t>is achieved</w:t>
      </w:r>
      <w:r>
        <w:rPr>
          <w:rFonts w:ascii="Arial" w:hAnsi="Arial" w:cs="Arial"/>
          <w:sz w:val="22"/>
          <w:szCs w:val="22"/>
        </w:rPr>
        <w:t xml:space="preserve"> </w:t>
      </w:r>
      <w:r w:rsidR="00022B0C">
        <w:rPr>
          <w:rFonts w:ascii="Arial" w:hAnsi="Arial" w:cs="Arial"/>
          <w:sz w:val="22"/>
          <w:szCs w:val="22"/>
        </w:rPr>
        <w:t xml:space="preserve">with the </w:t>
      </w:r>
      <w:r w:rsidR="00575D61">
        <w:rPr>
          <w:rFonts w:ascii="Arial" w:hAnsi="Arial" w:cs="Arial"/>
          <w:sz w:val="22"/>
          <w:szCs w:val="22"/>
        </w:rPr>
        <w:t xml:space="preserve">knowledge, </w:t>
      </w:r>
      <w:r w:rsidR="00022B0C">
        <w:rPr>
          <w:rFonts w:ascii="Arial" w:hAnsi="Arial" w:cs="Arial"/>
          <w:sz w:val="22"/>
          <w:szCs w:val="22"/>
        </w:rPr>
        <w:t>adv</w:t>
      </w:r>
      <w:r w:rsidR="007E6471">
        <w:rPr>
          <w:rFonts w:ascii="Arial" w:hAnsi="Arial" w:cs="Arial"/>
          <w:sz w:val="22"/>
          <w:szCs w:val="22"/>
        </w:rPr>
        <w:t>ice and</w:t>
      </w:r>
      <w:r w:rsidR="00575D61">
        <w:rPr>
          <w:rFonts w:ascii="Arial" w:hAnsi="Arial" w:cs="Arial"/>
          <w:sz w:val="22"/>
          <w:szCs w:val="22"/>
        </w:rPr>
        <w:t>/or</w:t>
      </w:r>
      <w:r w:rsidR="007E6471">
        <w:rPr>
          <w:rFonts w:ascii="Arial" w:hAnsi="Arial" w:cs="Arial"/>
          <w:sz w:val="22"/>
          <w:szCs w:val="22"/>
        </w:rPr>
        <w:t xml:space="preserve"> consent of the sponsor, </w:t>
      </w:r>
      <w:r w:rsidR="00575D61">
        <w:rPr>
          <w:rFonts w:ascii="Arial" w:hAnsi="Arial" w:cs="Arial"/>
          <w:sz w:val="22"/>
          <w:szCs w:val="22"/>
        </w:rPr>
        <w:t xml:space="preserve">and is </w:t>
      </w:r>
      <w:r w:rsidR="00022B0C">
        <w:rPr>
          <w:rFonts w:ascii="Arial" w:hAnsi="Arial" w:cs="Arial"/>
          <w:sz w:val="22"/>
          <w:szCs w:val="22"/>
        </w:rPr>
        <w:t>allowable by governing law</w:t>
      </w:r>
      <w:r w:rsidR="007E6471">
        <w:rPr>
          <w:rFonts w:ascii="Arial" w:hAnsi="Arial" w:cs="Arial"/>
          <w:sz w:val="22"/>
          <w:szCs w:val="22"/>
        </w:rPr>
        <w:t xml:space="preserve">, </w:t>
      </w:r>
      <w:r w:rsidR="00575D61">
        <w:rPr>
          <w:rFonts w:ascii="Arial" w:hAnsi="Arial" w:cs="Arial"/>
          <w:sz w:val="22"/>
          <w:szCs w:val="22"/>
        </w:rPr>
        <w:t xml:space="preserve">distributions of </w:t>
      </w:r>
      <w:r w:rsidR="007E6471">
        <w:rPr>
          <w:rFonts w:ascii="Arial" w:hAnsi="Arial" w:cs="Arial"/>
          <w:sz w:val="22"/>
          <w:szCs w:val="22"/>
        </w:rPr>
        <w:t>u</w:t>
      </w:r>
      <w:r w:rsidR="00022B0C">
        <w:rPr>
          <w:rFonts w:ascii="Arial" w:hAnsi="Arial" w:cs="Arial"/>
          <w:sz w:val="22"/>
          <w:szCs w:val="22"/>
        </w:rPr>
        <w:t xml:space="preserve">nexpended </w:t>
      </w:r>
      <w:r w:rsidR="007E6471">
        <w:rPr>
          <w:rFonts w:ascii="Arial" w:hAnsi="Arial" w:cs="Arial"/>
          <w:sz w:val="22"/>
          <w:szCs w:val="22"/>
        </w:rPr>
        <w:t xml:space="preserve">balances on the award shall occur as </w:t>
      </w:r>
      <w:r w:rsidR="00022B0C">
        <w:rPr>
          <w:rFonts w:ascii="Arial" w:hAnsi="Arial" w:cs="Arial"/>
          <w:sz w:val="22"/>
          <w:szCs w:val="22"/>
        </w:rPr>
        <w:t xml:space="preserve">described below. </w:t>
      </w:r>
    </w:p>
    <w:p w14:paraId="128E725A" w14:textId="77777777" w:rsidR="007E6471" w:rsidRDefault="007E6471">
      <w:r>
        <w:br w:type="page"/>
      </w:r>
    </w:p>
    <w:p w14:paraId="7DC5A7F4" w14:textId="77777777" w:rsidR="00022B0C" w:rsidRDefault="00022B0C" w:rsidP="00022B0C"/>
    <w:p w14:paraId="22C943DD" w14:textId="77777777" w:rsidR="00022B0C" w:rsidRPr="007B1EA2" w:rsidRDefault="00022B0C" w:rsidP="00022B0C">
      <w:pPr>
        <w:rPr>
          <w:b/>
        </w:rPr>
      </w:pPr>
      <w:r w:rsidRPr="007B1EA2">
        <w:rPr>
          <w:b/>
        </w:rPr>
        <w:t xml:space="preserve">PROCEDURE: </w:t>
      </w:r>
    </w:p>
    <w:p w14:paraId="1E3D3174" w14:textId="77777777" w:rsidR="00022B0C" w:rsidRDefault="00022B0C" w:rsidP="00022B0C"/>
    <w:p w14:paraId="2C9F0383" w14:textId="77777777" w:rsidR="00022B0C" w:rsidRDefault="00022B0C" w:rsidP="00022B0C">
      <w:pPr>
        <w:pStyle w:val="Default"/>
        <w:rPr>
          <w:rFonts w:ascii="Arial" w:hAnsi="Arial" w:cs="Arial"/>
          <w:sz w:val="22"/>
          <w:szCs w:val="22"/>
        </w:rPr>
      </w:pPr>
      <w:r>
        <w:rPr>
          <w:rFonts w:ascii="Arial" w:hAnsi="Arial" w:cs="Arial"/>
          <w:b/>
          <w:bCs/>
          <w:sz w:val="22"/>
          <w:szCs w:val="22"/>
        </w:rPr>
        <w:t xml:space="preserve">Closeout of Fixed Price Contracts: </w:t>
      </w:r>
    </w:p>
    <w:p w14:paraId="6B56804B" w14:textId="77777777" w:rsidR="00022B0C" w:rsidRDefault="00022B0C" w:rsidP="00022B0C">
      <w:pPr>
        <w:pStyle w:val="Default"/>
        <w:rPr>
          <w:rFonts w:ascii="Arial" w:hAnsi="Arial" w:cs="Arial"/>
          <w:sz w:val="22"/>
          <w:szCs w:val="22"/>
        </w:rPr>
      </w:pPr>
      <w:r>
        <w:rPr>
          <w:rFonts w:ascii="Arial" w:hAnsi="Arial" w:cs="Arial"/>
          <w:sz w:val="22"/>
          <w:szCs w:val="22"/>
        </w:rPr>
        <w:t xml:space="preserve">Fixed price contracts have beginning and ending dates, like other sponsored programs. When a fixed price contract terminates and all the terms and conditions of the contract have been satisfied, if the actual project costs are less than the pre-negotiated fixed price agreement, the excess revenue is retained by Rutgers. </w:t>
      </w:r>
    </w:p>
    <w:p w14:paraId="7084B6ED" w14:textId="77777777" w:rsidR="007B1EA2" w:rsidRDefault="007B1EA2" w:rsidP="00022B0C">
      <w:pPr>
        <w:pStyle w:val="Default"/>
        <w:rPr>
          <w:rFonts w:ascii="Arial" w:hAnsi="Arial" w:cs="Arial"/>
          <w:sz w:val="22"/>
          <w:szCs w:val="22"/>
        </w:rPr>
      </w:pPr>
    </w:p>
    <w:p w14:paraId="2E6AA1B4" w14:textId="77777777" w:rsidR="00022B0C" w:rsidRDefault="00022B0C" w:rsidP="00022B0C">
      <w:pPr>
        <w:pStyle w:val="Default"/>
        <w:rPr>
          <w:rFonts w:ascii="Arial" w:hAnsi="Arial" w:cs="Arial"/>
          <w:sz w:val="22"/>
          <w:szCs w:val="22"/>
        </w:rPr>
      </w:pPr>
      <w:r>
        <w:rPr>
          <w:rFonts w:ascii="Arial" w:hAnsi="Arial" w:cs="Arial"/>
          <w:sz w:val="22"/>
          <w:szCs w:val="22"/>
        </w:rPr>
        <w:t xml:space="preserve">In instances where there is a balance remaining greater than </w:t>
      </w:r>
      <w:r w:rsidRPr="003749E5">
        <w:rPr>
          <w:rFonts w:ascii="Arial" w:hAnsi="Arial" w:cs="Arial"/>
          <w:b/>
          <w:color w:val="FF0000"/>
          <w:sz w:val="22"/>
          <w:szCs w:val="22"/>
          <w:u w:val="single"/>
        </w:rPr>
        <w:t>25%</w:t>
      </w:r>
      <w:r>
        <w:rPr>
          <w:rFonts w:ascii="Arial" w:hAnsi="Arial" w:cs="Arial"/>
          <w:sz w:val="22"/>
          <w:szCs w:val="22"/>
        </w:rPr>
        <w:t xml:space="preserve"> of the total award amount, </w:t>
      </w:r>
      <w:r w:rsidRPr="003749E5">
        <w:rPr>
          <w:rFonts w:ascii="Arial" w:hAnsi="Arial" w:cs="Arial"/>
          <w:b/>
          <w:color w:val="FF0000"/>
          <w:sz w:val="22"/>
          <w:szCs w:val="22"/>
        </w:rPr>
        <w:t>a written statement from the PI must be obtained as to why an unexpended balance remains</w:t>
      </w:r>
      <w:r>
        <w:rPr>
          <w:rFonts w:ascii="Arial" w:hAnsi="Arial" w:cs="Arial"/>
          <w:sz w:val="22"/>
          <w:szCs w:val="22"/>
        </w:rPr>
        <w:t xml:space="preserve"> before any unexpended funds are transferred to the PI’s discretionary account. </w:t>
      </w:r>
    </w:p>
    <w:p w14:paraId="4BCA36C1" w14:textId="77777777" w:rsidR="007B1EA2" w:rsidRDefault="007B1EA2" w:rsidP="00022B0C">
      <w:pPr>
        <w:pStyle w:val="Default"/>
        <w:rPr>
          <w:rFonts w:ascii="Arial" w:hAnsi="Arial" w:cs="Arial"/>
          <w:sz w:val="22"/>
          <w:szCs w:val="22"/>
        </w:rPr>
      </w:pPr>
    </w:p>
    <w:p w14:paraId="27A36514" w14:textId="77777777" w:rsidR="00022B0C" w:rsidRDefault="00022B0C" w:rsidP="00022B0C">
      <w:pPr>
        <w:pStyle w:val="Default"/>
        <w:rPr>
          <w:rFonts w:ascii="Arial" w:hAnsi="Arial" w:cs="Arial"/>
          <w:sz w:val="22"/>
          <w:szCs w:val="22"/>
        </w:rPr>
      </w:pPr>
      <w:r>
        <w:rPr>
          <w:rFonts w:ascii="Arial" w:hAnsi="Arial" w:cs="Arial"/>
          <w:sz w:val="22"/>
          <w:szCs w:val="22"/>
        </w:rPr>
        <w:t xml:space="preserve">The closeout and distribution of any unexpended funds will be governed as follows: </w:t>
      </w:r>
    </w:p>
    <w:p w14:paraId="4269775F" w14:textId="77777777" w:rsidR="007B1EA2" w:rsidRDefault="007B1EA2" w:rsidP="00022B0C">
      <w:pPr>
        <w:pStyle w:val="Default"/>
        <w:rPr>
          <w:rFonts w:ascii="Arial" w:hAnsi="Arial" w:cs="Arial"/>
          <w:sz w:val="22"/>
          <w:szCs w:val="22"/>
        </w:rPr>
      </w:pPr>
    </w:p>
    <w:p w14:paraId="63155FCF" w14:textId="1D5C26C1" w:rsidR="00022B0C" w:rsidRDefault="00022B0C" w:rsidP="00022B0C">
      <w:pPr>
        <w:pStyle w:val="Default"/>
        <w:rPr>
          <w:rFonts w:ascii="Arial" w:hAnsi="Arial" w:cs="Arial"/>
          <w:sz w:val="22"/>
          <w:szCs w:val="22"/>
        </w:rPr>
      </w:pPr>
      <w:r>
        <w:rPr>
          <w:rFonts w:ascii="Arial" w:hAnsi="Arial" w:cs="Arial"/>
          <w:sz w:val="22"/>
          <w:szCs w:val="22"/>
        </w:rPr>
        <w:t xml:space="preserve">1. </w:t>
      </w:r>
      <w:r w:rsidR="00522534">
        <w:rPr>
          <w:rFonts w:ascii="Arial" w:hAnsi="Arial" w:cs="Arial"/>
          <w:sz w:val="22"/>
          <w:szCs w:val="22"/>
        </w:rPr>
        <w:t>RFS</w:t>
      </w:r>
      <w:r>
        <w:rPr>
          <w:rFonts w:ascii="Arial" w:hAnsi="Arial" w:cs="Arial"/>
          <w:sz w:val="22"/>
          <w:szCs w:val="22"/>
        </w:rPr>
        <w:t xml:space="preserve"> will determine that all funds due have been received from sponsor upon expiration of contract. </w:t>
      </w:r>
    </w:p>
    <w:p w14:paraId="46098268" w14:textId="77777777" w:rsidR="00022B0C" w:rsidRDefault="00022B0C" w:rsidP="00022B0C">
      <w:pPr>
        <w:pStyle w:val="Default"/>
        <w:rPr>
          <w:rFonts w:ascii="Arial" w:hAnsi="Arial" w:cs="Arial"/>
          <w:sz w:val="22"/>
          <w:szCs w:val="22"/>
        </w:rPr>
      </w:pPr>
    </w:p>
    <w:p w14:paraId="75DCB36F" w14:textId="77777777" w:rsidR="00022B0C" w:rsidRDefault="00022B0C" w:rsidP="00022B0C">
      <w:pPr>
        <w:pStyle w:val="Default"/>
        <w:rPr>
          <w:rFonts w:ascii="Arial" w:hAnsi="Arial" w:cs="Arial"/>
          <w:sz w:val="22"/>
          <w:szCs w:val="22"/>
        </w:rPr>
      </w:pPr>
      <w:r>
        <w:rPr>
          <w:rFonts w:ascii="Arial" w:hAnsi="Arial" w:cs="Arial"/>
          <w:sz w:val="22"/>
          <w:szCs w:val="22"/>
        </w:rPr>
        <w:t xml:space="preserve">2. The Principal Investigator must provide written documentation from the sponsor that all contractual requirements have been satisfactorily met. This may take the form of standard (e.g., Federal) contractor evaluations. </w:t>
      </w:r>
    </w:p>
    <w:p w14:paraId="2EDC997E" w14:textId="77777777" w:rsidR="00022B0C" w:rsidRDefault="00022B0C" w:rsidP="00022B0C">
      <w:pPr>
        <w:pStyle w:val="Default"/>
        <w:rPr>
          <w:rFonts w:ascii="Arial" w:hAnsi="Arial" w:cs="Arial"/>
          <w:sz w:val="22"/>
          <w:szCs w:val="22"/>
        </w:rPr>
      </w:pPr>
    </w:p>
    <w:p w14:paraId="5FF94D77" w14:textId="17D6906D" w:rsidR="00022B0C" w:rsidRDefault="00022B0C" w:rsidP="00022B0C">
      <w:pPr>
        <w:pStyle w:val="Default"/>
        <w:rPr>
          <w:rFonts w:ascii="Arial" w:hAnsi="Arial" w:cs="Arial"/>
          <w:sz w:val="22"/>
          <w:szCs w:val="22"/>
        </w:rPr>
      </w:pPr>
      <w:r>
        <w:rPr>
          <w:rFonts w:ascii="Arial" w:hAnsi="Arial" w:cs="Arial"/>
          <w:sz w:val="22"/>
          <w:szCs w:val="22"/>
        </w:rPr>
        <w:t>3.</w:t>
      </w:r>
      <w:r w:rsidR="00575D61">
        <w:rPr>
          <w:rFonts w:ascii="Arial" w:hAnsi="Arial" w:cs="Arial"/>
          <w:sz w:val="22"/>
          <w:szCs w:val="22"/>
        </w:rPr>
        <w:t xml:space="preserve"> The </w:t>
      </w:r>
      <w:r>
        <w:rPr>
          <w:rFonts w:ascii="Arial" w:hAnsi="Arial" w:cs="Arial"/>
          <w:sz w:val="22"/>
          <w:szCs w:val="22"/>
        </w:rPr>
        <w:t xml:space="preserve">Principal Investigator will provide written confirmation to </w:t>
      </w:r>
      <w:r w:rsidR="00522534">
        <w:rPr>
          <w:rFonts w:ascii="Arial" w:hAnsi="Arial" w:cs="Arial"/>
          <w:sz w:val="22"/>
          <w:szCs w:val="22"/>
        </w:rPr>
        <w:t>RFS</w:t>
      </w:r>
      <w:r>
        <w:rPr>
          <w:rFonts w:ascii="Arial" w:hAnsi="Arial" w:cs="Arial"/>
          <w:sz w:val="22"/>
          <w:szCs w:val="22"/>
        </w:rPr>
        <w:t xml:space="preserve"> that all project expenses have been recorded in the account. </w:t>
      </w:r>
    </w:p>
    <w:p w14:paraId="7A1DAE23" w14:textId="77777777" w:rsidR="00022B0C" w:rsidRDefault="00022B0C" w:rsidP="00022B0C">
      <w:pPr>
        <w:pStyle w:val="Default"/>
        <w:rPr>
          <w:rFonts w:ascii="Arial" w:hAnsi="Arial" w:cs="Arial"/>
          <w:sz w:val="22"/>
          <w:szCs w:val="22"/>
        </w:rPr>
      </w:pPr>
    </w:p>
    <w:p w14:paraId="5FAE61BC" w14:textId="57D5103D" w:rsidR="00022B0C" w:rsidRDefault="00022B0C" w:rsidP="00022B0C">
      <w:pPr>
        <w:pStyle w:val="Default"/>
        <w:rPr>
          <w:rFonts w:ascii="Arial" w:hAnsi="Arial" w:cs="Arial"/>
          <w:sz w:val="22"/>
          <w:szCs w:val="22"/>
        </w:rPr>
      </w:pPr>
      <w:r>
        <w:rPr>
          <w:rFonts w:ascii="Arial" w:hAnsi="Arial" w:cs="Arial"/>
          <w:sz w:val="22"/>
          <w:szCs w:val="22"/>
        </w:rPr>
        <w:t xml:space="preserve">4. Once the final balance is determined, </w:t>
      </w:r>
      <w:r w:rsidR="00522534">
        <w:rPr>
          <w:rFonts w:ascii="Arial" w:hAnsi="Arial" w:cs="Arial"/>
          <w:sz w:val="22"/>
          <w:szCs w:val="22"/>
        </w:rPr>
        <w:t>RFS</w:t>
      </w:r>
      <w:r>
        <w:rPr>
          <w:rFonts w:ascii="Arial" w:hAnsi="Arial" w:cs="Arial"/>
          <w:sz w:val="22"/>
          <w:szCs w:val="22"/>
        </w:rPr>
        <w:t xml:space="preserve"> will first </w:t>
      </w:r>
      <w:r w:rsidR="006C659E">
        <w:rPr>
          <w:rFonts w:ascii="Arial" w:hAnsi="Arial" w:cs="Arial"/>
          <w:sz w:val="22"/>
          <w:szCs w:val="22"/>
        </w:rPr>
        <w:t>impute the</w:t>
      </w:r>
      <w:r>
        <w:rPr>
          <w:rFonts w:ascii="Arial" w:hAnsi="Arial" w:cs="Arial"/>
          <w:sz w:val="22"/>
          <w:szCs w:val="22"/>
        </w:rPr>
        <w:t xml:space="preserve"> F&amp;A component on the </w:t>
      </w:r>
      <w:r w:rsidR="007E6471">
        <w:rPr>
          <w:rFonts w:ascii="Arial" w:hAnsi="Arial" w:cs="Arial"/>
          <w:sz w:val="22"/>
          <w:szCs w:val="22"/>
        </w:rPr>
        <w:t xml:space="preserve">total </w:t>
      </w:r>
      <w:r>
        <w:rPr>
          <w:rFonts w:ascii="Arial" w:hAnsi="Arial" w:cs="Arial"/>
          <w:sz w:val="22"/>
          <w:szCs w:val="22"/>
        </w:rPr>
        <w:t xml:space="preserve">remaining balance and </w:t>
      </w:r>
      <w:r w:rsidR="007E6471">
        <w:rPr>
          <w:rFonts w:ascii="Arial" w:hAnsi="Arial" w:cs="Arial"/>
          <w:sz w:val="22"/>
          <w:szCs w:val="22"/>
        </w:rPr>
        <w:t>allocate</w:t>
      </w:r>
      <w:r>
        <w:rPr>
          <w:rFonts w:ascii="Arial" w:hAnsi="Arial" w:cs="Arial"/>
          <w:sz w:val="22"/>
          <w:szCs w:val="22"/>
        </w:rPr>
        <w:t xml:space="preserve"> that amoun</w:t>
      </w:r>
      <w:r w:rsidR="007E6471">
        <w:rPr>
          <w:rFonts w:ascii="Arial" w:hAnsi="Arial" w:cs="Arial"/>
          <w:sz w:val="22"/>
          <w:szCs w:val="22"/>
        </w:rPr>
        <w:t>t to the university’s F&amp;A pool.  The remainder of the unexpended balanc</w:t>
      </w:r>
      <w:r w:rsidR="00575D61">
        <w:rPr>
          <w:rFonts w:ascii="Arial" w:hAnsi="Arial" w:cs="Arial"/>
          <w:sz w:val="22"/>
          <w:szCs w:val="22"/>
        </w:rPr>
        <w:t>e shall be distributed to the Principal Invetsigator</w:t>
      </w:r>
      <w:r w:rsidR="007E6471">
        <w:rPr>
          <w:rFonts w:ascii="Arial" w:hAnsi="Arial" w:cs="Arial"/>
          <w:sz w:val="22"/>
          <w:szCs w:val="22"/>
        </w:rPr>
        <w:t>/unit.</w:t>
      </w:r>
    </w:p>
    <w:p w14:paraId="3FE84E3A" w14:textId="77777777" w:rsidR="00022B0C" w:rsidRDefault="00022B0C" w:rsidP="00022B0C">
      <w:pPr>
        <w:pStyle w:val="Default"/>
        <w:rPr>
          <w:rFonts w:ascii="Arial" w:hAnsi="Arial" w:cs="Arial"/>
          <w:sz w:val="22"/>
          <w:szCs w:val="22"/>
        </w:rPr>
      </w:pPr>
    </w:p>
    <w:p w14:paraId="4E0DD43F" w14:textId="77777777" w:rsidR="007B1EA2" w:rsidRDefault="007E6471" w:rsidP="00022B0C">
      <w:pPr>
        <w:pStyle w:val="Default"/>
        <w:rPr>
          <w:rFonts w:ascii="Arial" w:hAnsi="Arial" w:cs="Arial"/>
          <w:sz w:val="22"/>
          <w:szCs w:val="22"/>
        </w:rPr>
      </w:pPr>
      <w:r>
        <w:rPr>
          <w:rFonts w:ascii="Arial" w:hAnsi="Arial" w:cs="Arial"/>
          <w:sz w:val="22"/>
          <w:szCs w:val="22"/>
        </w:rPr>
        <w:t>In cases in which F&amp;A was waived by the university for the conduct of the contract, or in which a special F&amp;A rate was applied that was less than on</w:t>
      </w:r>
      <w:r w:rsidR="004953D8">
        <w:rPr>
          <w:rFonts w:ascii="Arial" w:hAnsi="Arial" w:cs="Arial"/>
          <w:sz w:val="22"/>
          <w:szCs w:val="22"/>
        </w:rPr>
        <w:t>e</w:t>
      </w:r>
      <w:r>
        <w:rPr>
          <w:rFonts w:ascii="Arial" w:hAnsi="Arial" w:cs="Arial"/>
          <w:sz w:val="22"/>
          <w:szCs w:val="22"/>
        </w:rPr>
        <w:t>-half of the standard F&amp;A rate for that contract category (Federal, state, corporate), then the university will retain one-half of the standard F&amp;A rate on the unexpended balance and di</w:t>
      </w:r>
      <w:r w:rsidR="00575D61">
        <w:rPr>
          <w:rFonts w:ascii="Arial" w:hAnsi="Arial" w:cs="Arial"/>
          <w:sz w:val="22"/>
          <w:szCs w:val="22"/>
        </w:rPr>
        <w:t>stribute the remainder to the Principal Investigator</w:t>
      </w:r>
      <w:r>
        <w:rPr>
          <w:rFonts w:ascii="Arial" w:hAnsi="Arial" w:cs="Arial"/>
          <w:sz w:val="22"/>
          <w:szCs w:val="22"/>
        </w:rPr>
        <w:t xml:space="preserve">/unit.  </w:t>
      </w:r>
    </w:p>
    <w:p w14:paraId="0394522D" w14:textId="77777777" w:rsidR="007E6471" w:rsidRDefault="007E6471" w:rsidP="00022B0C">
      <w:pPr>
        <w:pStyle w:val="Default"/>
        <w:rPr>
          <w:rFonts w:ascii="Arial" w:hAnsi="Arial" w:cs="Arial"/>
          <w:sz w:val="22"/>
          <w:szCs w:val="22"/>
        </w:rPr>
      </w:pPr>
    </w:p>
    <w:p w14:paraId="6C21414A" w14:textId="77777777" w:rsidR="007E6471" w:rsidRDefault="007E6471" w:rsidP="00022B0C">
      <w:pPr>
        <w:pStyle w:val="Default"/>
        <w:rPr>
          <w:rFonts w:ascii="Arial" w:hAnsi="Arial" w:cs="Arial"/>
          <w:sz w:val="22"/>
          <w:szCs w:val="22"/>
        </w:rPr>
      </w:pPr>
      <w:r>
        <w:rPr>
          <w:rFonts w:ascii="Arial" w:hAnsi="Arial" w:cs="Arial"/>
          <w:sz w:val="22"/>
          <w:szCs w:val="22"/>
        </w:rPr>
        <w:t>In cases in which the F&amp;A rate applied to the contract was more than one-half the standard rate but less than the full rate, the lower negotiated F&amp;A rate will be applied to the unexpended balance and the</w:t>
      </w:r>
      <w:r w:rsidR="00575D61">
        <w:rPr>
          <w:rFonts w:ascii="Arial" w:hAnsi="Arial" w:cs="Arial"/>
          <w:sz w:val="22"/>
          <w:szCs w:val="22"/>
        </w:rPr>
        <w:t xml:space="preserve"> remainder distributed to the Principal Investigator</w:t>
      </w:r>
      <w:r>
        <w:rPr>
          <w:rFonts w:ascii="Arial" w:hAnsi="Arial" w:cs="Arial"/>
          <w:sz w:val="22"/>
          <w:szCs w:val="22"/>
        </w:rPr>
        <w:t>/unit.</w:t>
      </w:r>
    </w:p>
    <w:p w14:paraId="52D2B5E2" w14:textId="77777777" w:rsidR="007E6471" w:rsidRDefault="007E6471" w:rsidP="00022B0C">
      <w:pPr>
        <w:pStyle w:val="Default"/>
        <w:rPr>
          <w:rFonts w:ascii="Arial" w:hAnsi="Arial" w:cs="Arial"/>
          <w:sz w:val="22"/>
          <w:szCs w:val="22"/>
        </w:rPr>
      </w:pPr>
    </w:p>
    <w:p w14:paraId="78987EA2" w14:textId="77777777" w:rsidR="007B1EA2" w:rsidRDefault="00022B0C" w:rsidP="00022B0C">
      <w:pPr>
        <w:pStyle w:val="Default"/>
        <w:rPr>
          <w:rFonts w:ascii="Arial" w:hAnsi="Arial" w:cs="Arial"/>
          <w:sz w:val="22"/>
          <w:szCs w:val="22"/>
        </w:rPr>
      </w:pPr>
      <w:r>
        <w:rPr>
          <w:rFonts w:ascii="Arial" w:hAnsi="Arial" w:cs="Arial"/>
          <w:sz w:val="22"/>
          <w:szCs w:val="22"/>
        </w:rPr>
        <w:t>5. The direct costs funds remaining in the fixed price account will then be transferred to an unrestricted account under the direction of the Principal Investigator</w:t>
      </w:r>
      <w:r w:rsidR="00575D61">
        <w:rPr>
          <w:rFonts w:ascii="Arial" w:hAnsi="Arial" w:cs="Arial"/>
          <w:sz w:val="22"/>
          <w:szCs w:val="22"/>
        </w:rPr>
        <w:t>/Unit for use to support</w:t>
      </w:r>
      <w:r>
        <w:rPr>
          <w:rFonts w:ascii="Arial" w:hAnsi="Arial" w:cs="Arial"/>
          <w:sz w:val="22"/>
          <w:szCs w:val="22"/>
        </w:rPr>
        <w:t xml:space="preserve"> research activities. Expenditures will be allowed from the residual accounts until all funds are expended. </w:t>
      </w:r>
      <w:r w:rsidR="006C659E">
        <w:rPr>
          <w:rFonts w:ascii="Arial" w:hAnsi="Arial" w:cs="Arial"/>
          <w:sz w:val="22"/>
          <w:szCs w:val="22"/>
        </w:rPr>
        <w:t xml:space="preserve">Balances of less than $100 will revert to central administration. </w:t>
      </w:r>
    </w:p>
    <w:p w14:paraId="0D3EFD66" w14:textId="77777777" w:rsidR="007B1EA2" w:rsidRDefault="007B1EA2">
      <w:pPr>
        <w:rPr>
          <w:rFonts w:ascii="Arial" w:hAnsi="Arial" w:cs="Arial"/>
          <w:color w:val="000000"/>
          <w:sz w:val="22"/>
          <w:szCs w:val="22"/>
        </w:rPr>
      </w:pPr>
    </w:p>
    <w:p w14:paraId="448BDEF0" w14:textId="77777777" w:rsidR="00F64203" w:rsidRDefault="00F64203">
      <w:pPr>
        <w:rPr>
          <w:rFonts w:ascii="Arial" w:hAnsi="Arial" w:cs="Arial"/>
          <w:color w:val="000000"/>
          <w:sz w:val="22"/>
          <w:szCs w:val="22"/>
        </w:rPr>
      </w:pPr>
    </w:p>
    <w:p w14:paraId="44F46F75" w14:textId="2C3B4D9E" w:rsidR="00F64203" w:rsidRDefault="00F64203" w:rsidP="00F64203">
      <w:pPr>
        <w:pStyle w:val="Default"/>
        <w:rPr>
          <w:sz w:val="22"/>
          <w:szCs w:val="22"/>
        </w:rPr>
      </w:pPr>
      <w:r>
        <w:t xml:space="preserve">Date:  </w:t>
      </w:r>
      <w:r>
        <w:rPr>
          <w:sz w:val="22"/>
          <w:szCs w:val="22"/>
        </w:rPr>
        <w:t>A</w:t>
      </w:r>
      <w:r w:rsidR="00522534">
        <w:rPr>
          <w:sz w:val="22"/>
          <w:szCs w:val="22"/>
        </w:rPr>
        <w:t>pril</w:t>
      </w:r>
      <w:r>
        <w:rPr>
          <w:sz w:val="22"/>
          <w:szCs w:val="22"/>
        </w:rPr>
        <w:t xml:space="preserve"> </w:t>
      </w:r>
      <w:r w:rsidR="00522534">
        <w:rPr>
          <w:sz w:val="22"/>
          <w:szCs w:val="22"/>
        </w:rPr>
        <w:t>1</w:t>
      </w:r>
      <w:r>
        <w:rPr>
          <w:sz w:val="22"/>
          <w:szCs w:val="22"/>
        </w:rPr>
        <w:t>, 20</w:t>
      </w:r>
      <w:r w:rsidR="00522534">
        <w:rPr>
          <w:sz w:val="22"/>
          <w:szCs w:val="22"/>
        </w:rPr>
        <w:t>2</w:t>
      </w:r>
      <w:r>
        <w:rPr>
          <w:sz w:val="22"/>
          <w:szCs w:val="22"/>
        </w:rPr>
        <w:t>2</w:t>
      </w:r>
    </w:p>
    <w:p w14:paraId="7064C646" w14:textId="77777777" w:rsidR="00F64203" w:rsidRDefault="00F64203">
      <w:pPr>
        <w:rPr>
          <w:rFonts w:ascii="Arial" w:hAnsi="Arial" w:cs="Arial"/>
          <w:color w:val="000000"/>
          <w:sz w:val="22"/>
          <w:szCs w:val="22"/>
        </w:rPr>
      </w:pPr>
    </w:p>
    <w:sectPr w:rsidR="00F64203" w:rsidSect="00996A81">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B0C"/>
    <w:rsid w:val="000005BE"/>
    <w:rsid w:val="00000617"/>
    <w:rsid w:val="00000783"/>
    <w:rsid w:val="00000A50"/>
    <w:rsid w:val="00000CC2"/>
    <w:rsid w:val="00001565"/>
    <w:rsid w:val="00001890"/>
    <w:rsid w:val="00002053"/>
    <w:rsid w:val="000024E8"/>
    <w:rsid w:val="00002A6D"/>
    <w:rsid w:val="00002B8F"/>
    <w:rsid w:val="0000316B"/>
    <w:rsid w:val="00003805"/>
    <w:rsid w:val="00003F83"/>
    <w:rsid w:val="0000533A"/>
    <w:rsid w:val="00005E40"/>
    <w:rsid w:val="00006128"/>
    <w:rsid w:val="00006339"/>
    <w:rsid w:val="0000645F"/>
    <w:rsid w:val="0000670F"/>
    <w:rsid w:val="00007002"/>
    <w:rsid w:val="000071E7"/>
    <w:rsid w:val="00007740"/>
    <w:rsid w:val="00007C02"/>
    <w:rsid w:val="000100EF"/>
    <w:rsid w:val="000107C2"/>
    <w:rsid w:val="00010C29"/>
    <w:rsid w:val="00010E68"/>
    <w:rsid w:val="00010FF6"/>
    <w:rsid w:val="0001146E"/>
    <w:rsid w:val="00011AEF"/>
    <w:rsid w:val="000124DC"/>
    <w:rsid w:val="00012542"/>
    <w:rsid w:val="0001263A"/>
    <w:rsid w:val="000128D6"/>
    <w:rsid w:val="00012D24"/>
    <w:rsid w:val="00013163"/>
    <w:rsid w:val="00014083"/>
    <w:rsid w:val="000146A4"/>
    <w:rsid w:val="00015198"/>
    <w:rsid w:val="000151E2"/>
    <w:rsid w:val="00015992"/>
    <w:rsid w:val="00015FF6"/>
    <w:rsid w:val="0001696D"/>
    <w:rsid w:val="00017162"/>
    <w:rsid w:val="000174D0"/>
    <w:rsid w:val="00017601"/>
    <w:rsid w:val="00017948"/>
    <w:rsid w:val="00017F7E"/>
    <w:rsid w:val="0002003D"/>
    <w:rsid w:val="00020ADA"/>
    <w:rsid w:val="00020BC0"/>
    <w:rsid w:val="00021945"/>
    <w:rsid w:val="00021BE9"/>
    <w:rsid w:val="00021F53"/>
    <w:rsid w:val="000228DB"/>
    <w:rsid w:val="00022AEF"/>
    <w:rsid w:val="00022B0C"/>
    <w:rsid w:val="0002306A"/>
    <w:rsid w:val="000231C2"/>
    <w:rsid w:val="00023961"/>
    <w:rsid w:val="000246B2"/>
    <w:rsid w:val="00024A65"/>
    <w:rsid w:val="00025102"/>
    <w:rsid w:val="00025875"/>
    <w:rsid w:val="00025B6F"/>
    <w:rsid w:val="00025E5B"/>
    <w:rsid w:val="000260BE"/>
    <w:rsid w:val="0002628C"/>
    <w:rsid w:val="00026465"/>
    <w:rsid w:val="00027832"/>
    <w:rsid w:val="0002797C"/>
    <w:rsid w:val="00027F83"/>
    <w:rsid w:val="00030418"/>
    <w:rsid w:val="00030ABF"/>
    <w:rsid w:val="00030EDB"/>
    <w:rsid w:val="000314C2"/>
    <w:rsid w:val="000319C6"/>
    <w:rsid w:val="00031BAD"/>
    <w:rsid w:val="00031D7A"/>
    <w:rsid w:val="0003209C"/>
    <w:rsid w:val="000320AB"/>
    <w:rsid w:val="00032A36"/>
    <w:rsid w:val="00032A5D"/>
    <w:rsid w:val="00032EA2"/>
    <w:rsid w:val="0003345F"/>
    <w:rsid w:val="000336D2"/>
    <w:rsid w:val="00034BC3"/>
    <w:rsid w:val="000353F7"/>
    <w:rsid w:val="00035902"/>
    <w:rsid w:val="00035BDA"/>
    <w:rsid w:val="00035D35"/>
    <w:rsid w:val="00035F2D"/>
    <w:rsid w:val="00036022"/>
    <w:rsid w:val="000360C8"/>
    <w:rsid w:val="00036238"/>
    <w:rsid w:val="000365AC"/>
    <w:rsid w:val="00037938"/>
    <w:rsid w:val="00037BA8"/>
    <w:rsid w:val="000400EE"/>
    <w:rsid w:val="000401EB"/>
    <w:rsid w:val="00040702"/>
    <w:rsid w:val="00040A95"/>
    <w:rsid w:val="00040BDF"/>
    <w:rsid w:val="00040EC2"/>
    <w:rsid w:val="00040F54"/>
    <w:rsid w:val="0004112D"/>
    <w:rsid w:val="0004137A"/>
    <w:rsid w:val="00041422"/>
    <w:rsid w:val="000417D3"/>
    <w:rsid w:val="0004188F"/>
    <w:rsid w:val="00041FAD"/>
    <w:rsid w:val="0004338D"/>
    <w:rsid w:val="00043796"/>
    <w:rsid w:val="000437A9"/>
    <w:rsid w:val="00045200"/>
    <w:rsid w:val="000454C4"/>
    <w:rsid w:val="0004579A"/>
    <w:rsid w:val="00045979"/>
    <w:rsid w:val="00045E39"/>
    <w:rsid w:val="00046259"/>
    <w:rsid w:val="00046A8D"/>
    <w:rsid w:val="00046CCD"/>
    <w:rsid w:val="00046E95"/>
    <w:rsid w:val="0004701D"/>
    <w:rsid w:val="000478FB"/>
    <w:rsid w:val="000479D1"/>
    <w:rsid w:val="00047B52"/>
    <w:rsid w:val="00047DD1"/>
    <w:rsid w:val="00047FD2"/>
    <w:rsid w:val="000504CF"/>
    <w:rsid w:val="00050717"/>
    <w:rsid w:val="00050E7D"/>
    <w:rsid w:val="000516E2"/>
    <w:rsid w:val="0005176F"/>
    <w:rsid w:val="00052DB5"/>
    <w:rsid w:val="00053943"/>
    <w:rsid w:val="00054637"/>
    <w:rsid w:val="000546AA"/>
    <w:rsid w:val="00054DB6"/>
    <w:rsid w:val="000554E0"/>
    <w:rsid w:val="000555F9"/>
    <w:rsid w:val="000557E7"/>
    <w:rsid w:val="000559A9"/>
    <w:rsid w:val="00055E96"/>
    <w:rsid w:val="00056AF1"/>
    <w:rsid w:val="00056DF9"/>
    <w:rsid w:val="00057060"/>
    <w:rsid w:val="000576B3"/>
    <w:rsid w:val="00057F34"/>
    <w:rsid w:val="00060130"/>
    <w:rsid w:val="0006027B"/>
    <w:rsid w:val="000604C5"/>
    <w:rsid w:val="00060F40"/>
    <w:rsid w:val="00061E14"/>
    <w:rsid w:val="000623E3"/>
    <w:rsid w:val="00062AE7"/>
    <w:rsid w:val="00062F3B"/>
    <w:rsid w:val="000635EA"/>
    <w:rsid w:val="00063962"/>
    <w:rsid w:val="00064322"/>
    <w:rsid w:val="00064388"/>
    <w:rsid w:val="00064417"/>
    <w:rsid w:val="00065588"/>
    <w:rsid w:val="000657BC"/>
    <w:rsid w:val="0006593D"/>
    <w:rsid w:val="000660BA"/>
    <w:rsid w:val="000667B1"/>
    <w:rsid w:val="0006688D"/>
    <w:rsid w:val="00066DF6"/>
    <w:rsid w:val="00066F8C"/>
    <w:rsid w:val="000670A2"/>
    <w:rsid w:val="0006716E"/>
    <w:rsid w:val="000679AC"/>
    <w:rsid w:val="00070B91"/>
    <w:rsid w:val="00070FE6"/>
    <w:rsid w:val="0007169D"/>
    <w:rsid w:val="00071724"/>
    <w:rsid w:val="00071B0D"/>
    <w:rsid w:val="00071C05"/>
    <w:rsid w:val="00072054"/>
    <w:rsid w:val="000726D6"/>
    <w:rsid w:val="0007296E"/>
    <w:rsid w:val="00072D1C"/>
    <w:rsid w:val="000732DC"/>
    <w:rsid w:val="0007340A"/>
    <w:rsid w:val="000734B0"/>
    <w:rsid w:val="00073B77"/>
    <w:rsid w:val="000741FC"/>
    <w:rsid w:val="00074430"/>
    <w:rsid w:val="00074527"/>
    <w:rsid w:val="000745CA"/>
    <w:rsid w:val="000751C1"/>
    <w:rsid w:val="00075354"/>
    <w:rsid w:val="0007570D"/>
    <w:rsid w:val="00075AFF"/>
    <w:rsid w:val="000769A5"/>
    <w:rsid w:val="00076C0E"/>
    <w:rsid w:val="00076CBC"/>
    <w:rsid w:val="00076E33"/>
    <w:rsid w:val="0007764A"/>
    <w:rsid w:val="0008129A"/>
    <w:rsid w:val="000814AB"/>
    <w:rsid w:val="000816A5"/>
    <w:rsid w:val="00081749"/>
    <w:rsid w:val="000818B2"/>
    <w:rsid w:val="00081A39"/>
    <w:rsid w:val="00082410"/>
    <w:rsid w:val="00082BA3"/>
    <w:rsid w:val="00082CA4"/>
    <w:rsid w:val="00082E59"/>
    <w:rsid w:val="000834B3"/>
    <w:rsid w:val="00083695"/>
    <w:rsid w:val="000838F6"/>
    <w:rsid w:val="00084155"/>
    <w:rsid w:val="000842FC"/>
    <w:rsid w:val="00084A9B"/>
    <w:rsid w:val="00084BB0"/>
    <w:rsid w:val="00084FF2"/>
    <w:rsid w:val="00085135"/>
    <w:rsid w:val="000851E8"/>
    <w:rsid w:val="000858D9"/>
    <w:rsid w:val="00085A93"/>
    <w:rsid w:val="00085F69"/>
    <w:rsid w:val="00087CFF"/>
    <w:rsid w:val="00087DCD"/>
    <w:rsid w:val="00090C77"/>
    <w:rsid w:val="00091041"/>
    <w:rsid w:val="0009149E"/>
    <w:rsid w:val="00091841"/>
    <w:rsid w:val="00091C58"/>
    <w:rsid w:val="000922CE"/>
    <w:rsid w:val="00092509"/>
    <w:rsid w:val="00092A5C"/>
    <w:rsid w:val="00092AC4"/>
    <w:rsid w:val="00092DB7"/>
    <w:rsid w:val="00093555"/>
    <w:rsid w:val="00093926"/>
    <w:rsid w:val="0009405C"/>
    <w:rsid w:val="0009429A"/>
    <w:rsid w:val="00094DF2"/>
    <w:rsid w:val="000955D9"/>
    <w:rsid w:val="00095AB0"/>
    <w:rsid w:val="00095D05"/>
    <w:rsid w:val="000962A0"/>
    <w:rsid w:val="000974CD"/>
    <w:rsid w:val="00097A24"/>
    <w:rsid w:val="00097E7B"/>
    <w:rsid w:val="000A0245"/>
    <w:rsid w:val="000A02DD"/>
    <w:rsid w:val="000A07D2"/>
    <w:rsid w:val="000A07DB"/>
    <w:rsid w:val="000A09A9"/>
    <w:rsid w:val="000A0C9A"/>
    <w:rsid w:val="000A1624"/>
    <w:rsid w:val="000A1773"/>
    <w:rsid w:val="000A1814"/>
    <w:rsid w:val="000A1D66"/>
    <w:rsid w:val="000A237E"/>
    <w:rsid w:val="000A2B2B"/>
    <w:rsid w:val="000A36C7"/>
    <w:rsid w:val="000A3D2C"/>
    <w:rsid w:val="000A41B3"/>
    <w:rsid w:val="000A4AF8"/>
    <w:rsid w:val="000A4D4B"/>
    <w:rsid w:val="000A51F5"/>
    <w:rsid w:val="000A54D1"/>
    <w:rsid w:val="000A57FE"/>
    <w:rsid w:val="000A5BA4"/>
    <w:rsid w:val="000A6619"/>
    <w:rsid w:val="000A7132"/>
    <w:rsid w:val="000A7CFD"/>
    <w:rsid w:val="000B028E"/>
    <w:rsid w:val="000B1106"/>
    <w:rsid w:val="000B14B5"/>
    <w:rsid w:val="000B167F"/>
    <w:rsid w:val="000B16B2"/>
    <w:rsid w:val="000B16E2"/>
    <w:rsid w:val="000B179E"/>
    <w:rsid w:val="000B1A58"/>
    <w:rsid w:val="000B1DB2"/>
    <w:rsid w:val="000B2286"/>
    <w:rsid w:val="000B2FD9"/>
    <w:rsid w:val="000B3114"/>
    <w:rsid w:val="000B34AE"/>
    <w:rsid w:val="000B3721"/>
    <w:rsid w:val="000B3E23"/>
    <w:rsid w:val="000B6541"/>
    <w:rsid w:val="000B6618"/>
    <w:rsid w:val="000B6C9B"/>
    <w:rsid w:val="000B6FB3"/>
    <w:rsid w:val="000B7511"/>
    <w:rsid w:val="000B758A"/>
    <w:rsid w:val="000B781A"/>
    <w:rsid w:val="000B7BEB"/>
    <w:rsid w:val="000B7E23"/>
    <w:rsid w:val="000C0775"/>
    <w:rsid w:val="000C07C7"/>
    <w:rsid w:val="000C093B"/>
    <w:rsid w:val="000C099F"/>
    <w:rsid w:val="000C0D45"/>
    <w:rsid w:val="000C0EAE"/>
    <w:rsid w:val="000C19A4"/>
    <w:rsid w:val="000C1B40"/>
    <w:rsid w:val="000C1B90"/>
    <w:rsid w:val="000C1FD9"/>
    <w:rsid w:val="000C2132"/>
    <w:rsid w:val="000C2A74"/>
    <w:rsid w:val="000C2EB4"/>
    <w:rsid w:val="000C38B8"/>
    <w:rsid w:val="000C3CD5"/>
    <w:rsid w:val="000C419A"/>
    <w:rsid w:val="000C46C6"/>
    <w:rsid w:val="000C4987"/>
    <w:rsid w:val="000C4A2D"/>
    <w:rsid w:val="000C5406"/>
    <w:rsid w:val="000C56E1"/>
    <w:rsid w:val="000C5C7E"/>
    <w:rsid w:val="000C5D66"/>
    <w:rsid w:val="000C60B4"/>
    <w:rsid w:val="000C60D3"/>
    <w:rsid w:val="000C6612"/>
    <w:rsid w:val="000C66AD"/>
    <w:rsid w:val="000C6AC8"/>
    <w:rsid w:val="000C6ACB"/>
    <w:rsid w:val="000C6B7B"/>
    <w:rsid w:val="000C7AE4"/>
    <w:rsid w:val="000C7B18"/>
    <w:rsid w:val="000C7B75"/>
    <w:rsid w:val="000C7CEF"/>
    <w:rsid w:val="000D0755"/>
    <w:rsid w:val="000D1015"/>
    <w:rsid w:val="000D18D0"/>
    <w:rsid w:val="000D3171"/>
    <w:rsid w:val="000D31ED"/>
    <w:rsid w:val="000D39DF"/>
    <w:rsid w:val="000D40DD"/>
    <w:rsid w:val="000D5740"/>
    <w:rsid w:val="000D5F10"/>
    <w:rsid w:val="000D621F"/>
    <w:rsid w:val="000D76A6"/>
    <w:rsid w:val="000D7D52"/>
    <w:rsid w:val="000E0046"/>
    <w:rsid w:val="000E0942"/>
    <w:rsid w:val="000E0BAB"/>
    <w:rsid w:val="000E17A5"/>
    <w:rsid w:val="000E1E7F"/>
    <w:rsid w:val="000E200F"/>
    <w:rsid w:val="000E2162"/>
    <w:rsid w:val="000E21AD"/>
    <w:rsid w:val="000E2201"/>
    <w:rsid w:val="000E2251"/>
    <w:rsid w:val="000E25EF"/>
    <w:rsid w:val="000E2E59"/>
    <w:rsid w:val="000E31EA"/>
    <w:rsid w:val="000E32C0"/>
    <w:rsid w:val="000E3DAE"/>
    <w:rsid w:val="000E3E2E"/>
    <w:rsid w:val="000E3EED"/>
    <w:rsid w:val="000E4468"/>
    <w:rsid w:val="000E44E6"/>
    <w:rsid w:val="000E45A7"/>
    <w:rsid w:val="000E46E0"/>
    <w:rsid w:val="000E4791"/>
    <w:rsid w:val="000E4B0E"/>
    <w:rsid w:val="000E4BE8"/>
    <w:rsid w:val="000E58AE"/>
    <w:rsid w:val="000E5CCA"/>
    <w:rsid w:val="000E5E3E"/>
    <w:rsid w:val="000E5FE5"/>
    <w:rsid w:val="000E6128"/>
    <w:rsid w:val="000E6543"/>
    <w:rsid w:val="000E6CD1"/>
    <w:rsid w:val="000E6DC5"/>
    <w:rsid w:val="000E7702"/>
    <w:rsid w:val="000E7759"/>
    <w:rsid w:val="000F0528"/>
    <w:rsid w:val="000F0FC7"/>
    <w:rsid w:val="000F195A"/>
    <w:rsid w:val="000F206C"/>
    <w:rsid w:val="000F21CD"/>
    <w:rsid w:val="000F2C71"/>
    <w:rsid w:val="000F2F9C"/>
    <w:rsid w:val="000F358F"/>
    <w:rsid w:val="000F3B57"/>
    <w:rsid w:val="000F3F6C"/>
    <w:rsid w:val="000F3F6F"/>
    <w:rsid w:val="000F451C"/>
    <w:rsid w:val="000F495C"/>
    <w:rsid w:val="000F4CFB"/>
    <w:rsid w:val="000F548A"/>
    <w:rsid w:val="000F54E9"/>
    <w:rsid w:val="000F5681"/>
    <w:rsid w:val="000F597B"/>
    <w:rsid w:val="000F66B8"/>
    <w:rsid w:val="00100111"/>
    <w:rsid w:val="00100A3E"/>
    <w:rsid w:val="00100B3A"/>
    <w:rsid w:val="00100FE4"/>
    <w:rsid w:val="00101551"/>
    <w:rsid w:val="001016F3"/>
    <w:rsid w:val="001017A7"/>
    <w:rsid w:val="00101D62"/>
    <w:rsid w:val="001022FF"/>
    <w:rsid w:val="00102586"/>
    <w:rsid w:val="001025B4"/>
    <w:rsid w:val="0010335A"/>
    <w:rsid w:val="00103BE5"/>
    <w:rsid w:val="00103D15"/>
    <w:rsid w:val="001045C1"/>
    <w:rsid w:val="00104C7D"/>
    <w:rsid w:val="00105857"/>
    <w:rsid w:val="00105F93"/>
    <w:rsid w:val="00106043"/>
    <w:rsid w:val="0010622D"/>
    <w:rsid w:val="0010645A"/>
    <w:rsid w:val="0010654A"/>
    <w:rsid w:val="001067D8"/>
    <w:rsid w:val="00107320"/>
    <w:rsid w:val="00110A20"/>
    <w:rsid w:val="00110C20"/>
    <w:rsid w:val="001112F3"/>
    <w:rsid w:val="0011147A"/>
    <w:rsid w:val="001115B9"/>
    <w:rsid w:val="001126F8"/>
    <w:rsid w:val="00112D16"/>
    <w:rsid w:val="001130D7"/>
    <w:rsid w:val="00114C3A"/>
    <w:rsid w:val="001166A7"/>
    <w:rsid w:val="0011696B"/>
    <w:rsid w:val="00116C34"/>
    <w:rsid w:val="00117B37"/>
    <w:rsid w:val="00117E5A"/>
    <w:rsid w:val="001204D9"/>
    <w:rsid w:val="00120E07"/>
    <w:rsid w:val="001213C6"/>
    <w:rsid w:val="001213D7"/>
    <w:rsid w:val="001214B3"/>
    <w:rsid w:val="001218F4"/>
    <w:rsid w:val="00121B17"/>
    <w:rsid w:val="00122281"/>
    <w:rsid w:val="0012237E"/>
    <w:rsid w:val="001223BB"/>
    <w:rsid w:val="00122503"/>
    <w:rsid w:val="0012318D"/>
    <w:rsid w:val="00123ED0"/>
    <w:rsid w:val="00123F60"/>
    <w:rsid w:val="00124406"/>
    <w:rsid w:val="00124679"/>
    <w:rsid w:val="00124F0F"/>
    <w:rsid w:val="001253C0"/>
    <w:rsid w:val="001253D9"/>
    <w:rsid w:val="001258D3"/>
    <w:rsid w:val="00125FB8"/>
    <w:rsid w:val="00126332"/>
    <w:rsid w:val="00126767"/>
    <w:rsid w:val="00126867"/>
    <w:rsid w:val="00126E9E"/>
    <w:rsid w:val="00127025"/>
    <w:rsid w:val="00127244"/>
    <w:rsid w:val="00127A4D"/>
    <w:rsid w:val="00127A5F"/>
    <w:rsid w:val="00127ABE"/>
    <w:rsid w:val="00131240"/>
    <w:rsid w:val="0013148D"/>
    <w:rsid w:val="00131AF0"/>
    <w:rsid w:val="00131B1C"/>
    <w:rsid w:val="001320C5"/>
    <w:rsid w:val="0013210F"/>
    <w:rsid w:val="001330F5"/>
    <w:rsid w:val="00134284"/>
    <w:rsid w:val="00134625"/>
    <w:rsid w:val="00134D9C"/>
    <w:rsid w:val="00135B80"/>
    <w:rsid w:val="00135CBE"/>
    <w:rsid w:val="001365F6"/>
    <w:rsid w:val="001367CC"/>
    <w:rsid w:val="00136F87"/>
    <w:rsid w:val="00137C06"/>
    <w:rsid w:val="0014147C"/>
    <w:rsid w:val="00142235"/>
    <w:rsid w:val="00142FF0"/>
    <w:rsid w:val="00143087"/>
    <w:rsid w:val="00143660"/>
    <w:rsid w:val="001439DB"/>
    <w:rsid w:val="00144307"/>
    <w:rsid w:val="001447BB"/>
    <w:rsid w:val="00144C7C"/>
    <w:rsid w:val="001457E3"/>
    <w:rsid w:val="001459A3"/>
    <w:rsid w:val="00145A4A"/>
    <w:rsid w:val="00145ADF"/>
    <w:rsid w:val="00145BE1"/>
    <w:rsid w:val="00145D1A"/>
    <w:rsid w:val="00145E95"/>
    <w:rsid w:val="001463A8"/>
    <w:rsid w:val="00146EF9"/>
    <w:rsid w:val="00147003"/>
    <w:rsid w:val="001472B2"/>
    <w:rsid w:val="001473C8"/>
    <w:rsid w:val="0014762A"/>
    <w:rsid w:val="0014765E"/>
    <w:rsid w:val="00147672"/>
    <w:rsid w:val="00147C79"/>
    <w:rsid w:val="001504D1"/>
    <w:rsid w:val="001507F8"/>
    <w:rsid w:val="00150A0B"/>
    <w:rsid w:val="00150BCE"/>
    <w:rsid w:val="00150FD4"/>
    <w:rsid w:val="0015107E"/>
    <w:rsid w:val="00151625"/>
    <w:rsid w:val="001516B0"/>
    <w:rsid w:val="001526DF"/>
    <w:rsid w:val="00152744"/>
    <w:rsid w:val="00152AE5"/>
    <w:rsid w:val="00152AF9"/>
    <w:rsid w:val="001530B2"/>
    <w:rsid w:val="00153E7A"/>
    <w:rsid w:val="00154586"/>
    <w:rsid w:val="001545B0"/>
    <w:rsid w:val="00154B71"/>
    <w:rsid w:val="00154F58"/>
    <w:rsid w:val="00154F5D"/>
    <w:rsid w:val="00154FE9"/>
    <w:rsid w:val="00155C48"/>
    <w:rsid w:val="001564C9"/>
    <w:rsid w:val="001565C9"/>
    <w:rsid w:val="00157085"/>
    <w:rsid w:val="00157422"/>
    <w:rsid w:val="001578C3"/>
    <w:rsid w:val="00157AF9"/>
    <w:rsid w:val="0016034D"/>
    <w:rsid w:val="001604CF"/>
    <w:rsid w:val="00160CB7"/>
    <w:rsid w:val="00160D44"/>
    <w:rsid w:val="00161737"/>
    <w:rsid w:val="00161C5B"/>
    <w:rsid w:val="00161E7A"/>
    <w:rsid w:val="00162061"/>
    <w:rsid w:val="00162109"/>
    <w:rsid w:val="001622E6"/>
    <w:rsid w:val="0016233D"/>
    <w:rsid w:val="0016257F"/>
    <w:rsid w:val="00162B49"/>
    <w:rsid w:val="00162E50"/>
    <w:rsid w:val="00163453"/>
    <w:rsid w:val="00163982"/>
    <w:rsid w:val="00164ABE"/>
    <w:rsid w:val="00164D1C"/>
    <w:rsid w:val="00165027"/>
    <w:rsid w:val="001656FB"/>
    <w:rsid w:val="00165B0E"/>
    <w:rsid w:val="001665D3"/>
    <w:rsid w:val="00166712"/>
    <w:rsid w:val="00170353"/>
    <w:rsid w:val="00170734"/>
    <w:rsid w:val="0017094D"/>
    <w:rsid w:val="0017141E"/>
    <w:rsid w:val="00171702"/>
    <w:rsid w:val="00171D14"/>
    <w:rsid w:val="00171DA5"/>
    <w:rsid w:val="001721CD"/>
    <w:rsid w:val="00173153"/>
    <w:rsid w:val="00173253"/>
    <w:rsid w:val="0017332E"/>
    <w:rsid w:val="001734D8"/>
    <w:rsid w:val="001735E1"/>
    <w:rsid w:val="00173D93"/>
    <w:rsid w:val="0017451E"/>
    <w:rsid w:val="001746E2"/>
    <w:rsid w:val="001748DC"/>
    <w:rsid w:val="001752C9"/>
    <w:rsid w:val="00175863"/>
    <w:rsid w:val="001761D5"/>
    <w:rsid w:val="0017711B"/>
    <w:rsid w:val="00177CD7"/>
    <w:rsid w:val="00177DB5"/>
    <w:rsid w:val="001800CA"/>
    <w:rsid w:val="0018018E"/>
    <w:rsid w:val="001802CF"/>
    <w:rsid w:val="00180A21"/>
    <w:rsid w:val="00180AC5"/>
    <w:rsid w:val="001811A3"/>
    <w:rsid w:val="00181876"/>
    <w:rsid w:val="00181AF6"/>
    <w:rsid w:val="00181CDC"/>
    <w:rsid w:val="00181D27"/>
    <w:rsid w:val="00182429"/>
    <w:rsid w:val="0018275C"/>
    <w:rsid w:val="00182932"/>
    <w:rsid w:val="00182B66"/>
    <w:rsid w:val="00182C58"/>
    <w:rsid w:val="00182FF2"/>
    <w:rsid w:val="00183146"/>
    <w:rsid w:val="00183265"/>
    <w:rsid w:val="00184433"/>
    <w:rsid w:val="00184605"/>
    <w:rsid w:val="0018479E"/>
    <w:rsid w:val="001849A2"/>
    <w:rsid w:val="00184AB9"/>
    <w:rsid w:val="00184B9B"/>
    <w:rsid w:val="001853D1"/>
    <w:rsid w:val="00186493"/>
    <w:rsid w:val="00186631"/>
    <w:rsid w:val="00186762"/>
    <w:rsid w:val="00186A8B"/>
    <w:rsid w:val="00186DC8"/>
    <w:rsid w:val="0018725E"/>
    <w:rsid w:val="001878D8"/>
    <w:rsid w:val="00187B08"/>
    <w:rsid w:val="00190247"/>
    <w:rsid w:val="00190B00"/>
    <w:rsid w:val="00190CFB"/>
    <w:rsid w:val="00190E6D"/>
    <w:rsid w:val="00190E76"/>
    <w:rsid w:val="00191F55"/>
    <w:rsid w:val="00193563"/>
    <w:rsid w:val="0019357B"/>
    <w:rsid w:val="001935B7"/>
    <w:rsid w:val="00193E0E"/>
    <w:rsid w:val="00194374"/>
    <w:rsid w:val="00194479"/>
    <w:rsid w:val="001944EF"/>
    <w:rsid w:val="001945A2"/>
    <w:rsid w:val="001946FE"/>
    <w:rsid w:val="00195680"/>
    <w:rsid w:val="00195F8A"/>
    <w:rsid w:val="001963DF"/>
    <w:rsid w:val="0019673A"/>
    <w:rsid w:val="0019677C"/>
    <w:rsid w:val="00196F22"/>
    <w:rsid w:val="001971B3"/>
    <w:rsid w:val="001972B5"/>
    <w:rsid w:val="001977B6"/>
    <w:rsid w:val="00197B51"/>
    <w:rsid w:val="001A03D3"/>
    <w:rsid w:val="001A0626"/>
    <w:rsid w:val="001A0981"/>
    <w:rsid w:val="001A09BD"/>
    <w:rsid w:val="001A0A95"/>
    <w:rsid w:val="001A0AA7"/>
    <w:rsid w:val="001A0C09"/>
    <w:rsid w:val="001A0C87"/>
    <w:rsid w:val="001A10A0"/>
    <w:rsid w:val="001A11CA"/>
    <w:rsid w:val="001A1B24"/>
    <w:rsid w:val="001A1FA7"/>
    <w:rsid w:val="001A2528"/>
    <w:rsid w:val="001A2630"/>
    <w:rsid w:val="001A273E"/>
    <w:rsid w:val="001A276C"/>
    <w:rsid w:val="001A2794"/>
    <w:rsid w:val="001A2AF9"/>
    <w:rsid w:val="001A2C27"/>
    <w:rsid w:val="001A30DF"/>
    <w:rsid w:val="001A315A"/>
    <w:rsid w:val="001A3A13"/>
    <w:rsid w:val="001A43C3"/>
    <w:rsid w:val="001A4821"/>
    <w:rsid w:val="001A493A"/>
    <w:rsid w:val="001A52A7"/>
    <w:rsid w:val="001A5381"/>
    <w:rsid w:val="001A57D6"/>
    <w:rsid w:val="001A581E"/>
    <w:rsid w:val="001A61CF"/>
    <w:rsid w:val="001A649F"/>
    <w:rsid w:val="001A7277"/>
    <w:rsid w:val="001A7D91"/>
    <w:rsid w:val="001B01FE"/>
    <w:rsid w:val="001B0437"/>
    <w:rsid w:val="001B0484"/>
    <w:rsid w:val="001B0580"/>
    <w:rsid w:val="001B11B2"/>
    <w:rsid w:val="001B190B"/>
    <w:rsid w:val="001B1B0C"/>
    <w:rsid w:val="001B279D"/>
    <w:rsid w:val="001B2C58"/>
    <w:rsid w:val="001B32D1"/>
    <w:rsid w:val="001B38DD"/>
    <w:rsid w:val="001B43BA"/>
    <w:rsid w:val="001B488F"/>
    <w:rsid w:val="001B5131"/>
    <w:rsid w:val="001B545A"/>
    <w:rsid w:val="001B59B8"/>
    <w:rsid w:val="001B5B36"/>
    <w:rsid w:val="001B5D23"/>
    <w:rsid w:val="001B6071"/>
    <w:rsid w:val="001B6123"/>
    <w:rsid w:val="001B68AD"/>
    <w:rsid w:val="001B6E0E"/>
    <w:rsid w:val="001B71D7"/>
    <w:rsid w:val="001B733D"/>
    <w:rsid w:val="001B7B9D"/>
    <w:rsid w:val="001C0075"/>
    <w:rsid w:val="001C0C4C"/>
    <w:rsid w:val="001C1C61"/>
    <w:rsid w:val="001C1CC9"/>
    <w:rsid w:val="001C1D1F"/>
    <w:rsid w:val="001C1EDB"/>
    <w:rsid w:val="001C252F"/>
    <w:rsid w:val="001C2AC9"/>
    <w:rsid w:val="001C39FA"/>
    <w:rsid w:val="001C3F85"/>
    <w:rsid w:val="001C4CA4"/>
    <w:rsid w:val="001C537D"/>
    <w:rsid w:val="001C70A6"/>
    <w:rsid w:val="001C74BF"/>
    <w:rsid w:val="001D0076"/>
    <w:rsid w:val="001D0B73"/>
    <w:rsid w:val="001D0EE9"/>
    <w:rsid w:val="001D15A0"/>
    <w:rsid w:val="001D1868"/>
    <w:rsid w:val="001D19DF"/>
    <w:rsid w:val="001D1A9A"/>
    <w:rsid w:val="001D1F5C"/>
    <w:rsid w:val="001D26C1"/>
    <w:rsid w:val="001D2724"/>
    <w:rsid w:val="001D3021"/>
    <w:rsid w:val="001D3C15"/>
    <w:rsid w:val="001D3E29"/>
    <w:rsid w:val="001D4230"/>
    <w:rsid w:val="001D43E0"/>
    <w:rsid w:val="001D55D1"/>
    <w:rsid w:val="001D5C79"/>
    <w:rsid w:val="001D6825"/>
    <w:rsid w:val="001D7373"/>
    <w:rsid w:val="001D76BB"/>
    <w:rsid w:val="001D76EA"/>
    <w:rsid w:val="001D788D"/>
    <w:rsid w:val="001D7CFB"/>
    <w:rsid w:val="001D7E2D"/>
    <w:rsid w:val="001E035D"/>
    <w:rsid w:val="001E05AB"/>
    <w:rsid w:val="001E06A4"/>
    <w:rsid w:val="001E06D0"/>
    <w:rsid w:val="001E1576"/>
    <w:rsid w:val="001E1FF1"/>
    <w:rsid w:val="001E224C"/>
    <w:rsid w:val="001E2354"/>
    <w:rsid w:val="001E2764"/>
    <w:rsid w:val="001E2F06"/>
    <w:rsid w:val="001E370F"/>
    <w:rsid w:val="001E3B33"/>
    <w:rsid w:val="001E3DC4"/>
    <w:rsid w:val="001E3E61"/>
    <w:rsid w:val="001E3FDA"/>
    <w:rsid w:val="001E40C6"/>
    <w:rsid w:val="001E4C99"/>
    <w:rsid w:val="001E5541"/>
    <w:rsid w:val="001E583E"/>
    <w:rsid w:val="001E5EDC"/>
    <w:rsid w:val="001E63D8"/>
    <w:rsid w:val="001E6593"/>
    <w:rsid w:val="001E6694"/>
    <w:rsid w:val="001E72FC"/>
    <w:rsid w:val="001E7D9C"/>
    <w:rsid w:val="001F00D1"/>
    <w:rsid w:val="001F02E4"/>
    <w:rsid w:val="001F0342"/>
    <w:rsid w:val="001F0D12"/>
    <w:rsid w:val="001F1425"/>
    <w:rsid w:val="001F15E0"/>
    <w:rsid w:val="001F1740"/>
    <w:rsid w:val="001F179B"/>
    <w:rsid w:val="001F1AB4"/>
    <w:rsid w:val="001F201D"/>
    <w:rsid w:val="001F2448"/>
    <w:rsid w:val="001F2D89"/>
    <w:rsid w:val="001F366F"/>
    <w:rsid w:val="001F369D"/>
    <w:rsid w:val="001F3FBC"/>
    <w:rsid w:val="001F4A2C"/>
    <w:rsid w:val="001F4CB3"/>
    <w:rsid w:val="001F4CFD"/>
    <w:rsid w:val="001F515F"/>
    <w:rsid w:val="001F5B4E"/>
    <w:rsid w:val="001F60C9"/>
    <w:rsid w:val="001F6536"/>
    <w:rsid w:val="001F6EA4"/>
    <w:rsid w:val="001F6FA4"/>
    <w:rsid w:val="001F7B32"/>
    <w:rsid w:val="001F7C60"/>
    <w:rsid w:val="001F7D79"/>
    <w:rsid w:val="00200518"/>
    <w:rsid w:val="0020071A"/>
    <w:rsid w:val="002011FE"/>
    <w:rsid w:val="00202F15"/>
    <w:rsid w:val="00203508"/>
    <w:rsid w:val="00203814"/>
    <w:rsid w:val="00203B80"/>
    <w:rsid w:val="0020423D"/>
    <w:rsid w:val="002053D9"/>
    <w:rsid w:val="002055A0"/>
    <w:rsid w:val="00205992"/>
    <w:rsid w:val="00205B77"/>
    <w:rsid w:val="00205C2B"/>
    <w:rsid w:val="00206097"/>
    <w:rsid w:val="0020644F"/>
    <w:rsid w:val="00206BC2"/>
    <w:rsid w:val="00206BCC"/>
    <w:rsid w:val="0020700D"/>
    <w:rsid w:val="0020744F"/>
    <w:rsid w:val="00207729"/>
    <w:rsid w:val="00207CDC"/>
    <w:rsid w:val="00207D97"/>
    <w:rsid w:val="002103A0"/>
    <w:rsid w:val="0021044B"/>
    <w:rsid w:val="00210B30"/>
    <w:rsid w:val="002110C8"/>
    <w:rsid w:val="00211A3A"/>
    <w:rsid w:val="00212376"/>
    <w:rsid w:val="00212559"/>
    <w:rsid w:val="00212849"/>
    <w:rsid w:val="002131D8"/>
    <w:rsid w:val="002137C1"/>
    <w:rsid w:val="002138CF"/>
    <w:rsid w:val="00213BCF"/>
    <w:rsid w:val="00213E05"/>
    <w:rsid w:val="00214486"/>
    <w:rsid w:val="00214C97"/>
    <w:rsid w:val="00214EDD"/>
    <w:rsid w:val="002153B6"/>
    <w:rsid w:val="00216894"/>
    <w:rsid w:val="00216AF1"/>
    <w:rsid w:val="00216E93"/>
    <w:rsid w:val="00217A80"/>
    <w:rsid w:val="00217E7C"/>
    <w:rsid w:val="00220C02"/>
    <w:rsid w:val="00220CB8"/>
    <w:rsid w:val="00220D86"/>
    <w:rsid w:val="00220EB4"/>
    <w:rsid w:val="0022174B"/>
    <w:rsid w:val="00221936"/>
    <w:rsid w:val="002227ED"/>
    <w:rsid w:val="00222F4D"/>
    <w:rsid w:val="0022378D"/>
    <w:rsid w:val="00223C87"/>
    <w:rsid w:val="00224536"/>
    <w:rsid w:val="00224965"/>
    <w:rsid w:val="00225F87"/>
    <w:rsid w:val="00226AD8"/>
    <w:rsid w:val="00226B43"/>
    <w:rsid w:val="00226BF8"/>
    <w:rsid w:val="002271CA"/>
    <w:rsid w:val="00227699"/>
    <w:rsid w:val="00227D5A"/>
    <w:rsid w:val="00227FFC"/>
    <w:rsid w:val="00230A14"/>
    <w:rsid w:val="00230B33"/>
    <w:rsid w:val="00230E6D"/>
    <w:rsid w:val="00231965"/>
    <w:rsid w:val="00231AC8"/>
    <w:rsid w:val="00232231"/>
    <w:rsid w:val="00232425"/>
    <w:rsid w:val="002327C2"/>
    <w:rsid w:val="00232E22"/>
    <w:rsid w:val="0023309E"/>
    <w:rsid w:val="0023340B"/>
    <w:rsid w:val="00233536"/>
    <w:rsid w:val="0023360F"/>
    <w:rsid w:val="00233AF7"/>
    <w:rsid w:val="00233C2F"/>
    <w:rsid w:val="0023434E"/>
    <w:rsid w:val="00234517"/>
    <w:rsid w:val="002348A8"/>
    <w:rsid w:val="002351D4"/>
    <w:rsid w:val="002352C6"/>
    <w:rsid w:val="002354AA"/>
    <w:rsid w:val="0023573D"/>
    <w:rsid w:val="002357EB"/>
    <w:rsid w:val="00235E98"/>
    <w:rsid w:val="002360CD"/>
    <w:rsid w:val="00236499"/>
    <w:rsid w:val="002370DE"/>
    <w:rsid w:val="00237D35"/>
    <w:rsid w:val="00237FD6"/>
    <w:rsid w:val="00240912"/>
    <w:rsid w:val="00240F62"/>
    <w:rsid w:val="00240FCA"/>
    <w:rsid w:val="002413A8"/>
    <w:rsid w:val="002416C0"/>
    <w:rsid w:val="002416D8"/>
    <w:rsid w:val="0024170D"/>
    <w:rsid w:val="00241F34"/>
    <w:rsid w:val="002429EB"/>
    <w:rsid w:val="00243532"/>
    <w:rsid w:val="00243AC3"/>
    <w:rsid w:val="002446E7"/>
    <w:rsid w:val="00244E62"/>
    <w:rsid w:val="00244F7D"/>
    <w:rsid w:val="00245705"/>
    <w:rsid w:val="00245B07"/>
    <w:rsid w:val="00245BEB"/>
    <w:rsid w:val="0024616F"/>
    <w:rsid w:val="002461BA"/>
    <w:rsid w:val="00247018"/>
    <w:rsid w:val="002471A3"/>
    <w:rsid w:val="00247364"/>
    <w:rsid w:val="002479EF"/>
    <w:rsid w:val="00247F8E"/>
    <w:rsid w:val="00250346"/>
    <w:rsid w:val="00250A27"/>
    <w:rsid w:val="00250ADD"/>
    <w:rsid w:val="00251412"/>
    <w:rsid w:val="0025153F"/>
    <w:rsid w:val="0025239C"/>
    <w:rsid w:val="002529CB"/>
    <w:rsid w:val="00252C2E"/>
    <w:rsid w:val="00253032"/>
    <w:rsid w:val="002533E3"/>
    <w:rsid w:val="00253B5E"/>
    <w:rsid w:val="00254186"/>
    <w:rsid w:val="00254245"/>
    <w:rsid w:val="00254DD3"/>
    <w:rsid w:val="00255EFF"/>
    <w:rsid w:val="0025611B"/>
    <w:rsid w:val="002562B1"/>
    <w:rsid w:val="00256E26"/>
    <w:rsid w:val="00257159"/>
    <w:rsid w:val="002600B6"/>
    <w:rsid w:val="0026086C"/>
    <w:rsid w:val="00260BA7"/>
    <w:rsid w:val="00260F59"/>
    <w:rsid w:val="00261BFC"/>
    <w:rsid w:val="00262576"/>
    <w:rsid w:val="00262C5D"/>
    <w:rsid w:val="00262FFA"/>
    <w:rsid w:val="0026317D"/>
    <w:rsid w:val="00263450"/>
    <w:rsid w:val="00263A54"/>
    <w:rsid w:val="00263A70"/>
    <w:rsid w:val="00263C20"/>
    <w:rsid w:val="00263CA8"/>
    <w:rsid w:val="00263DB3"/>
    <w:rsid w:val="00264181"/>
    <w:rsid w:val="00264638"/>
    <w:rsid w:val="00264F0D"/>
    <w:rsid w:val="00265200"/>
    <w:rsid w:val="002660F6"/>
    <w:rsid w:val="00266BCF"/>
    <w:rsid w:val="0026711B"/>
    <w:rsid w:val="00267424"/>
    <w:rsid w:val="00267AA4"/>
    <w:rsid w:val="00267FE5"/>
    <w:rsid w:val="002703DF"/>
    <w:rsid w:val="0027070D"/>
    <w:rsid w:val="002709A5"/>
    <w:rsid w:val="002709DD"/>
    <w:rsid w:val="00270A74"/>
    <w:rsid w:val="00270EAD"/>
    <w:rsid w:val="0027125D"/>
    <w:rsid w:val="0027264C"/>
    <w:rsid w:val="00272834"/>
    <w:rsid w:val="002729C7"/>
    <w:rsid w:val="00272DEC"/>
    <w:rsid w:val="00272EC9"/>
    <w:rsid w:val="00273CE3"/>
    <w:rsid w:val="00274A7E"/>
    <w:rsid w:val="0027519B"/>
    <w:rsid w:val="0027562A"/>
    <w:rsid w:val="00276775"/>
    <w:rsid w:val="002768C2"/>
    <w:rsid w:val="0027695C"/>
    <w:rsid w:val="00277C4B"/>
    <w:rsid w:val="00277E06"/>
    <w:rsid w:val="002804AD"/>
    <w:rsid w:val="002808A8"/>
    <w:rsid w:val="00281584"/>
    <w:rsid w:val="002817FA"/>
    <w:rsid w:val="00281971"/>
    <w:rsid w:val="00281CFD"/>
    <w:rsid w:val="00282073"/>
    <w:rsid w:val="002827BD"/>
    <w:rsid w:val="0028291C"/>
    <w:rsid w:val="00282E8D"/>
    <w:rsid w:val="00283854"/>
    <w:rsid w:val="00283A7F"/>
    <w:rsid w:val="002846C6"/>
    <w:rsid w:val="002857CA"/>
    <w:rsid w:val="00286485"/>
    <w:rsid w:val="002878CF"/>
    <w:rsid w:val="00290791"/>
    <w:rsid w:val="002916F9"/>
    <w:rsid w:val="00291952"/>
    <w:rsid w:val="00292F00"/>
    <w:rsid w:val="00293007"/>
    <w:rsid w:val="002937E6"/>
    <w:rsid w:val="00293920"/>
    <w:rsid w:val="00293A03"/>
    <w:rsid w:val="00293CD1"/>
    <w:rsid w:val="0029403F"/>
    <w:rsid w:val="00294358"/>
    <w:rsid w:val="00294C7F"/>
    <w:rsid w:val="00295BE5"/>
    <w:rsid w:val="002968DC"/>
    <w:rsid w:val="00296C3A"/>
    <w:rsid w:val="0029784B"/>
    <w:rsid w:val="00297DF2"/>
    <w:rsid w:val="002A0186"/>
    <w:rsid w:val="002A0454"/>
    <w:rsid w:val="002A0C1F"/>
    <w:rsid w:val="002A0DA6"/>
    <w:rsid w:val="002A119D"/>
    <w:rsid w:val="002A136D"/>
    <w:rsid w:val="002A1C3B"/>
    <w:rsid w:val="002A1DA7"/>
    <w:rsid w:val="002A1ECC"/>
    <w:rsid w:val="002A21FC"/>
    <w:rsid w:val="002A236E"/>
    <w:rsid w:val="002A238D"/>
    <w:rsid w:val="002A2AB9"/>
    <w:rsid w:val="002A2EC3"/>
    <w:rsid w:val="002A317F"/>
    <w:rsid w:val="002A34BD"/>
    <w:rsid w:val="002A3645"/>
    <w:rsid w:val="002A3C57"/>
    <w:rsid w:val="002A4BE1"/>
    <w:rsid w:val="002A4C10"/>
    <w:rsid w:val="002A4F7B"/>
    <w:rsid w:val="002A5285"/>
    <w:rsid w:val="002A540F"/>
    <w:rsid w:val="002A56DC"/>
    <w:rsid w:val="002A5F64"/>
    <w:rsid w:val="002A5FF1"/>
    <w:rsid w:val="002A60FA"/>
    <w:rsid w:val="002A6293"/>
    <w:rsid w:val="002A6339"/>
    <w:rsid w:val="002A729D"/>
    <w:rsid w:val="002A7D78"/>
    <w:rsid w:val="002A7DC1"/>
    <w:rsid w:val="002B0094"/>
    <w:rsid w:val="002B104E"/>
    <w:rsid w:val="002B1098"/>
    <w:rsid w:val="002B184C"/>
    <w:rsid w:val="002B1EED"/>
    <w:rsid w:val="002B2328"/>
    <w:rsid w:val="002B25BA"/>
    <w:rsid w:val="002B2AB2"/>
    <w:rsid w:val="002B3BAE"/>
    <w:rsid w:val="002B3C53"/>
    <w:rsid w:val="002B3D82"/>
    <w:rsid w:val="002B449A"/>
    <w:rsid w:val="002B45CA"/>
    <w:rsid w:val="002B46D0"/>
    <w:rsid w:val="002B4AE0"/>
    <w:rsid w:val="002B4DE0"/>
    <w:rsid w:val="002B5130"/>
    <w:rsid w:val="002B54B1"/>
    <w:rsid w:val="002B5775"/>
    <w:rsid w:val="002B669E"/>
    <w:rsid w:val="002B7183"/>
    <w:rsid w:val="002B744B"/>
    <w:rsid w:val="002B7997"/>
    <w:rsid w:val="002B7EE3"/>
    <w:rsid w:val="002C09D9"/>
    <w:rsid w:val="002C0C09"/>
    <w:rsid w:val="002C0CCD"/>
    <w:rsid w:val="002C1669"/>
    <w:rsid w:val="002C3036"/>
    <w:rsid w:val="002C3147"/>
    <w:rsid w:val="002C3675"/>
    <w:rsid w:val="002C3975"/>
    <w:rsid w:val="002C4868"/>
    <w:rsid w:val="002C4BC0"/>
    <w:rsid w:val="002C4F44"/>
    <w:rsid w:val="002C58F9"/>
    <w:rsid w:val="002C6527"/>
    <w:rsid w:val="002C78F2"/>
    <w:rsid w:val="002C79A2"/>
    <w:rsid w:val="002D03CE"/>
    <w:rsid w:val="002D08F4"/>
    <w:rsid w:val="002D0ABD"/>
    <w:rsid w:val="002D0BE5"/>
    <w:rsid w:val="002D0CBB"/>
    <w:rsid w:val="002D0FD4"/>
    <w:rsid w:val="002D10EA"/>
    <w:rsid w:val="002D22E3"/>
    <w:rsid w:val="002D27B8"/>
    <w:rsid w:val="002D2970"/>
    <w:rsid w:val="002D3365"/>
    <w:rsid w:val="002D473F"/>
    <w:rsid w:val="002D4FBA"/>
    <w:rsid w:val="002D570E"/>
    <w:rsid w:val="002D5811"/>
    <w:rsid w:val="002D5CBE"/>
    <w:rsid w:val="002D627B"/>
    <w:rsid w:val="002D63B1"/>
    <w:rsid w:val="002D64C0"/>
    <w:rsid w:val="002D66C6"/>
    <w:rsid w:val="002D672A"/>
    <w:rsid w:val="002D6C44"/>
    <w:rsid w:val="002D7004"/>
    <w:rsid w:val="002D7718"/>
    <w:rsid w:val="002D78AC"/>
    <w:rsid w:val="002D7D8D"/>
    <w:rsid w:val="002D7D96"/>
    <w:rsid w:val="002E026A"/>
    <w:rsid w:val="002E035B"/>
    <w:rsid w:val="002E07E0"/>
    <w:rsid w:val="002E0AE3"/>
    <w:rsid w:val="002E1BBB"/>
    <w:rsid w:val="002E1DF0"/>
    <w:rsid w:val="002E229C"/>
    <w:rsid w:val="002E238B"/>
    <w:rsid w:val="002E2D5F"/>
    <w:rsid w:val="002E331B"/>
    <w:rsid w:val="002E3976"/>
    <w:rsid w:val="002E39DF"/>
    <w:rsid w:val="002E4083"/>
    <w:rsid w:val="002E4815"/>
    <w:rsid w:val="002E50D2"/>
    <w:rsid w:val="002E64FC"/>
    <w:rsid w:val="002E6A72"/>
    <w:rsid w:val="002E6FC3"/>
    <w:rsid w:val="002E7687"/>
    <w:rsid w:val="002F0613"/>
    <w:rsid w:val="002F075D"/>
    <w:rsid w:val="002F08F1"/>
    <w:rsid w:val="002F09B7"/>
    <w:rsid w:val="002F1088"/>
    <w:rsid w:val="002F1583"/>
    <w:rsid w:val="002F1C1B"/>
    <w:rsid w:val="002F2DDD"/>
    <w:rsid w:val="002F3D39"/>
    <w:rsid w:val="002F3F35"/>
    <w:rsid w:val="002F45DF"/>
    <w:rsid w:val="002F4934"/>
    <w:rsid w:val="002F49DA"/>
    <w:rsid w:val="002F4EE0"/>
    <w:rsid w:val="002F507B"/>
    <w:rsid w:val="002F5224"/>
    <w:rsid w:val="002F5D57"/>
    <w:rsid w:val="002F61F1"/>
    <w:rsid w:val="002F74B4"/>
    <w:rsid w:val="002F79E1"/>
    <w:rsid w:val="002F7FE0"/>
    <w:rsid w:val="00300553"/>
    <w:rsid w:val="00300A03"/>
    <w:rsid w:val="003014C6"/>
    <w:rsid w:val="00301AD9"/>
    <w:rsid w:val="0030203C"/>
    <w:rsid w:val="00302785"/>
    <w:rsid w:val="003027E0"/>
    <w:rsid w:val="003032DC"/>
    <w:rsid w:val="003038C9"/>
    <w:rsid w:val="00304227"/>
    <w:rsid w:val="00304235"/>
    <w:rsid w:val="003047CB"/>
    <w:rsid w:val="0030526C"/>
    <w:rsid w:val="00305ABB"/>
    <w:rsid w:val="0030630B"/>
    <w:rsid w:val="00306397"/>
    <w:rsid w:val="0030659D"/>
    <w:rsid w:val="00306812"/>
    <w:rsid w:val="00306B36"/>
    <w:rsid w:val="00306E20"/>
    <w:rsid w:val="00306F3E"/>
    <w:rsid w:val="003070F4"/>
    <w:rsid w:val="00307709"/>
    <w:rsid w:val="00307DFD"/>
    <w:rsid w:val="003106EC"/>
    <w:rsid w:val="00310924"/>
    <w:rsid w:val="00310CD4"/>
    <w:rsid w:val="00310E72"/>
    <w:rsid w:val="00311C08"/>
    <w:rsid w:val="0031217C"/>
    <w:rsid w:val="003129E5"/>
    <w:rsid w:val="00312C29"/>
    <w:rsid w:val="00312CBA"/>
    <w:rsid w:val="00312DEF"/>
    <w:rsid w:val="0031319D"/>
    <w:rsid w:val="00313383"/>
    <w:rsid w:val="00313789"/>
    <w:rsid w:val="00313BF8"/>
    <w:rsid w:val="00313D29"/>
    <w:rsid w:val="00314C08"/>
    <w:rsid w:val="003156AC"/>
    <w:rsid w:val="003158E5"/>
    <w:rsid w:val="00315F1A"/>
    <w:rsid w:val="0031680B"/>
    <w:rsid w:val="0031685A"/>
    <w:rsid w:val="00316931"/>
    <w:rsid w:val="003170F2"/>
    <w:rsid w:val="003172B5"/>
    <w:rsid w:val="0031759F"/>
    <w:rsid w:val="00317935"/>
    <w:rsid w:val="00320743"/>
    <w:rsid w:val="00320DED"/>
    <w:rsid w:val="003217BE"/>
    <w:rsid w:val="003223CB"/>
    <w:rsid w:val="00322657"/>
    <w:rsid w:val="00323080"/>
    <w:rsid w:val="0032312F"/>
    <w:rsid w:val="003235E6"/>
    <w:rsid w:val="00323A72"/>
    <w:rsid w:val="00323CC5"/>
    <w:rsid w:val="00323CC6"/>
    <w:rsid w:val="0032413B"/>
    <w:rsid w:val="0032499B"/>
    <w:rsid w:val="00324FB7"/>
    <w:rsid w:val="00325333"/>
    <w:rsid w:val="00325A1F"/>
    <w:rsid w:val="00325B07"/>
    <w:rsid w:val="00325B80"/>
    <w:rsid w:val="003263AC"/>
    <w:rsid w:val="00326424"/>
    <w:rsid w:val="003271AE"/>
    <w:rsid w:val="003272D0"/>
    <w:rsid w:val="00327832"/>
    <w:rsid w:val="00327E5B"/>
    <w:rsid w:val="00330725"/>
    <w:rsid w:val="00330CE5"/>
    <w:rsid w:val="00331009"/>
    <w:rsid w:val="00331FE3"/>
    <w:rsid w:val="00332848"/>
    <w:rsid w:val="00332B55"/>
    <w:rsid w:val="00332E12"/>
    <w:rsid w:val="00332EC1"/>
    <w:rsid w:val="00332FC0"/>
    <w:rsid w:val="003332CC"/>
    <w:rsid w:val="00333D98"/>
    <w:rsid w:val="0033412E"/>
    <w:rsid w:val="003346E3"/>
    <w:rsid w:val="0033583D"/>
    <w:rsid w:val="00335861"/>
    <w:rsid w:val="00335B10"/>
    <w:rsid w:val="00335C55"/>
    <w:rsid w:val="00336483"/>
    <w:rsid w:val="00336618"/>
    <w:rsid w:val="00336661"/>
    <w:rsid w:val="00336DB2"/>
    <w:rsid w:val="00336F98"/>
    <w:rsid w:val="00337883"/>
    <w:rsid w:val="00337D9B"/>
    <w:rsid w:val="0034000A"/>
    <w:rsid w:val="00340A5C"/>
    <w:rsid w:val="00340CDE"/>
    <w:rsid w:val="00340EB6"/>
    <w:rsid w:val="00341203"/>
    <w:rsid w:val="003418F5"/>
    <w:rsid w:val="00341D23"/>
    <w:rsid w:val="00342347"/>
    <w:rsid w:val="00342EA3"/>
    <w:rsid w:val="00342FDE"/>
    <w:rsid w:val="0034348F"/>
    <w:rsid w:val="00343493"/>
    <w:rsid w:val="003435F2"/>
    <w:rsid w:val="00343976"/>
    <w:rsid w:val="00343D90"/>
    <w:rsid w:val="00343F74"/>
    <w:rsid w:val="003447C5"/>
    <w:rsid w:val="00344C64"/>
    <w:rsid w:val="00344FF9"/>
    <w:rsid w:val="0034519E"/>
    <w:rsid w:val="00345983"/>
    <w:rsid w:val="00345D42"/>
    <w:rsid w:val="00345E2C"/>
    <w:rsid w:val="00345EF5"/>
    <w:rsid w:val="00346231"/>
    <w:rsid w:val="00347190"/>
    <w:rsid w:val="0034776F"/>
    <w:rsid w:val="003479DD"/>
    <w:rsid w:val="00347C7B"/>
    <w:rsid w:val="00347C7C"/>
    <w:rsid w:val="0035027E"/>
    <w:rsid w:val="00350845"/>
    <w:rsid w:val="00350BC2"/>
    <w:rsid w:val="00351820"/>
    <w:rsid w:val="00351D03"/>
    <w:rsid w:val="00352258"/>
    <w:rsid w:val="003525C7"/>
    <w:rsid w:val="00352C6A"/>
    <w:rsid w:val="00352FD3"/>
    <w:rsid w:val="003531A9"/>
    <w:rsid w:val="00353C01"/>
    <w:rsid w:val="00353F53"/>
    <w:rsid w:val="0035467B"/>
    <w:rsid w:val="0035467C"/>
    <w:rsid w:val="00355070"/>
    <w:rsid w:val="00355C8C"/>
    <w:rsid w:val="00356239"/>
    <w:rsid w:val="003565C6"/>
    <w:rsid w:val="00356C23"/>
    <w:rsid w:val="00356EAD"/>
    <w:rsid w:val="00356F4E"/>
    <w:rsid w:val="0035701B"/>
    <w:rsid w:val="003575DF"/>
    <w:rsid w:val="00357865"/>
    <w:rsid w:val="00357966"/>
    <w:rsid w:val="0035798B"/>
    <w:rsid w:val="00357AE6"/>
    <w:rsid w:val="00360130"/>
    <w:rsid w:val="00360177"/>
    <w:rsid w:val="0036056F"/>
    <w:rsid w:val="003606E5"/>
    <w:rsid w:val="0036073A"/>
    <w:rsid w:val="00360871"/>
    <w:rsid w:val="003615C0"/>
    <w:rsid w:val="00361624"/>
    <w:rsid w:val="003619F8"/>
    <w:rsid w:val="0036213E"/>
    <w:rsid w:val="0036256C"/>
    <w:rsid w:val="003625EF"/>
    <w:rsid w:val="003626BE"/>
    <w:rsid w:val="00362851"/>
    <w:rsid w:val="00362CF5"/>
    <w:rsid w:val="003636C8"/>
    <w:rsid w:val="003639D2"/>
    <w:rsid w:val="0036410D"/>
    <w:rsid w:val="003644DC"/>
    <w:rsid w:val="003645CA"/>
    <w:rsid w:val="00364F4A"/>
    <w:rsid w:val="003650CA"/>
    <w:rsid w:val="00365335"/>
    <w:rsid w:val="003653AB"/>
    <w:rsid w:val="00365849"/>
    <w:rsid w:val="00365BDA"/>
    <w:rsid w:val="00366493"/>
    <w:rsid w:val="00366A71"/>
    <w:rsid w:val="00367688"/>
    <w:rsid w:val="00367AF2"/>
    <w:rsid w:val="003703C6"/>
    <w:rsid w:val="00370703"/>
    <w:rsid w:val="003710D6"/>
    <w:rsid w:val="00371694"/>
    <w:rsid w:val="003719CF"/>
    <w:rsid w:val="003720A7"/>
    <w:rsid w:val="00372390"/>
    <w:rsid w:val="0037252A"/>
    <w:rsid w:val="0037260B"/>
    <w:rsid w:val="00372DF1"/>
    <w:rsid w:val="00373026"/>
    <w:rsid w:val="0037353E"/>
    <w:rsid w:val="00373979"/>
    <w:rsid w:val="00373C6D"/>
    <w:rsid w:val="00373F5E"/>
    <w:rsid w:val="0037431C"/>
    <w:rsid w:val="0037439E"/>
    <w:rsid w:val="0037456F"/>
    <w:rsid w:val="003749E5"/>
    <w:rsid w:val="00374BC3"/>
    <w:rsid w:val="00374CB8"/>
    <w:rsid w:val="00375291"/>
    <w:rsid w:val="00375587"/>
    <w:rsid w:val="003755DF"/>
    <w:rsid w:val="003756DA"/>
    <w:rsid w:val="00375931"/>
    <w:rsid w:val="00376129"/>
    <w:rsid w:val="0037655B"/>
    <w:rsid w:val="00376CBD"/>
    <w:rsid w:val="00376CE1"/>
    <w:rsid w:val="00376EC0"/>
    <w:rsid w:val="00376F42"/>
    <w:rsid w:val="00377182"/>
    <w:rsid w:val="00377912"/>
    <w:rsid w:val="00377B29"/>
    <w:rsid w:val="00377C3E"/>
    <w:rsid w:val="00377E37"/>
    <w:rsid w:val="00377FF0"/>
    <w:rsid w:val="00380211"/>
    <w:rsid w:val="003802CA"/>
    <w:rsid w:val="003813A8"/>
    <w:rsid w:val="0038179E"/>
    <w:rsid w:val="00381BFA"/>
    <w:rsid w:val="003820CE"/>
    <w:rsid w:val="003826A8"/>
    <w:rsid w:val="003828CE"/>
    <w:rsid w:val="00382EA0"/>
    <w:rsid w:val="00383D25"/>
    <w:rsid w:val="003843C1"/>
    <w:rsid w:val="00384725"/>
    <w:rsid w:val="003848A9"/>
    <w:rsid w:val="00384BA4"/>
    <w:rsid w:val="00384FF6"/>
    <w:rsid w:val="00385153"/>
    <w:rsid w:val="003852CA"/>
    <w:rsid w:val="00386069"/>
    <w:rsid w:val="0038611B"/>
    <w:rsid w:val="00386677"/>
    <w:rsid w:val="003867D6"/>
    <w:rsid w:val="00386E30"/>
    <w:rsid w:val="00387236"/>
    <w:rsid w:val="0038792C"/>
    <w:rsid w:val="003879B8"/>
    <w:rsid w:val="003879BB"/>
    <w:rsid w:val="00387DCE"/>
    <w:rsid w:val="0039045A"/>
    <w:rsid w:val="00390B56"/>
    <w:rsid w:val="00390DED"/>
    <w:rsid w:val="0039143B"/>
    <w:rsid w:val="00391688"/>
    <w:rsid w:val="00391940"/>
    <w:rsid w:val="0039234B"/>
    <w:rsid w:val="00392A64"/>
    <w:rsid w:val="00392AB2"/>
    <w:rsid w:val="00393A47"/>
    <w:rsid w:val="00393AA7"/>
    <w:rsid w:val="00393C1B"/>
    <w:rsid w:val="00394240"/>
    <w:rsid w:val="0039443F"/>
    <w:rsid w:val="003946D4"/>
    <w:rsid w:val="00394B8D"/>
    <w:rsid w:val="003954D9"/>
    <w:rsid w:val="003959CC"/>
    <w:rsid w:val="00395C13"/>
    <w:rsid w:val="003967D2"/>
    <w:rsid w:val="00396807"/>
    <w:rsid w:val="003969C7"/>
    <w:rsid w:val="00396F76"/>
    <w:rsid w:val="003972A8"/>
    <w:rsid w:val="003973A9"/>
    <w:rsid w:val="00397F2C"/>
    <w:rsid w:val="003A0EE3"/>
    <w:rsid w:val="003A0FBB"/>
    <w:rsid w:val="003A149C"/>
    <w:rsid w:val="003A1CB3"/>
    <w:rsid w:val="003A2413"/>
    <w:rsid w:val="003A2493"/>
    <w:rsid w:val="003A25A2"/>
    <w:rsid w:val="003A2F75"/>
    <w:rsid w:val="003A3707"/>
    <w:rsid w:val="003A470F"/>
    <w:rsid w:val="003A4853"/>
    <w:rsid w:val="003A485E"/>
    <w:rsid w:val="003A4AEE"/>
    <w:rsid w:val="003A4D61"/>
    <w:rsid w:val="003A5174"/>
    <w:rsid w:val="003A531D"/>
    <w:rsid w:val="003A55B0"/>
    <w:rsid w:val="003A5800"/>
    <w:rsid w:val="003A668A"/>
    <w:rsid w:val="003A6BD2"/>
    <w:rsid w:val="003A6F20"/>
    <w:rsid w:val="003A6F44"/>
    <w:rsid w:val="003A74A0"/>
    <w:rsid w:val="003A7B0E"/>
    <w:rsid w:val="003B02AE"/>
    <w:rsid w:val="003B0674"/>
    <w:rsid w:val="003B0790"/>
    <w:rsid w:val="003B08B3"/>
    <w:rsid w:val="003B0C88"/>
    <w:rsid w:val="003B11F1"/>
    <w:rsid w:val="003B16CC"/>
    <w:rsid w:val="003B26DD"/>
    <w:rsid w:val="003B26E9"/>
    <w:rsid w:val="003B2AC7"/>
    <w:rsid w:val="003B3451"/>
    <w:rsid w:val="003B3FC4"/>
    <w:rsid w:val="003B4225"/>
    <w:rsid w:val="003B46AB"/>
    <w:rsid w:val="003B4829"/>
    <w:rsid w:val="003B4BCC"/>
    <w:rsid w:val="003B5028"/>
    <w:rsid w:val="003B566C"/>
    <w:rsid w:val="003B58EA"/>
    <w:rsid w:val="003B5B27"/>
    <w:rsid w:val="003B62F6"/>
    <w:rsid w:val="003B6380"/>
    <w:rsid w:val="003B664F"/>
    <w:rsid w:val="003B6A54"/>
    <w:rsid w:val="003B760E"/>
    <w:rsid w:val="003B7B6D"/>
    <w:rsid w:val="003B7DE7"/>
    <w:rsid w:val="003C1567"/>
    <w:rsid w:val="003C1BF5"/>
    <w:rsid w:val="003C2929"/>
    <w:rsid w:val="003C2E70"/>
    <w:rsid w:val="003C3418"/>
    <w:rsid w:val="003C3E29"/>
    <w:rsid w:val="003C43D1"/>
    <w:rsid w:val="003C4528"/>
    <w:rsid w:val="003C516A"/>
    <w:rsid w:val="003C574D"/>
    <w:rsid w:val="003C5925"/>
    <w:rsid w:val="003C60DF"/>
    <w:rsid w:val="003C60ED"/>
    <w:rsid w:val="003C6B9E"/>
    <w:rsid w:val="003C6CF6"/>
    <w:rsid w:val="003C6E36"/>
    <w:rsid w:val="003C6FD4"/>
    <w:rsid w:val="003C7646"/>
    <w:rsid w:val="003C76C9"/>
    <w:rsid w:val="003D02D1"/>
    <w:rsid w:val="003D03D2"/>
    <w:rsid w:val="003D0544"/>
    <w:rsid w:val="003D0C1A"/>
    <w:rsid w:val="003D14AA"/>
    <w:rsid w:val="003D1A7E"/>
    <w:rsid w:val="003D1D9C"/>
    <w:rsid w:val="003D1EB8"/>
    <w:rsid w:val="003D1F71"/>
    <w:rsid w:val="003D210E"/>
    <w:rsid w:val="003D27E7"/>
    <w:rsid w:val="003D2BD0"/>
    <w:rsid w:val="003D3801"/>
    <w:rsid w:val="003D3B77"/>
    <w:rsid w:val="003D3F27"/>
    <w:rsid w:val="003D50B4"/>
    <w:rsid w:val="003D622E"/>
    <w:rsid w:val="003D6A59"/>
    <w:rsid w:val="003D7277"/>
    <w:rsid w:val="003D75C4"/>
    <w:rsid w:val="003D7AAE"/>
    <w:rsid w:val="003D7D3B"/>
    <w:rsid w:val="003D7E5E"/>
    <w:rsid w:val="003E04CF"/>
    <w:rsid w:val="003E04D3"/>
    <w:rsid w:val="003E06E7"/>
    <w:rsid w:val="003E183C"/>
    <w:rsid w:val="003E1895"/>
    <w:rsid w:val="003E189D"/>
    <w:rsid w:val="003E1D28"/>
    <w:rsid w:val="003E1DBB"/>
    <w:rsid w:val="003E2324"/>
    <w:rsid w:val="003E238C"/>
    <w:rsid w:val="003E301F"/>
    <w:rsid w:val="003E31C2"/>
    <w:rsid w:val="003E3312"/>
    <w:rsid w:val="003E35C2"/>
    <w:rsid w:val="003E3617"/>
    <w:rsid w:val="003E3C2F"/>
    <w:rsid w:val="003E3D04"/>
    <w:rsid w:val="003E43B5"/>
    <w:rsid w:val="003E441F"/>
    <w:rsid w:val="003E4A64"/>
    <w:rsid w:val="003E526D"/>
    <w:rsid w:val="003E5411"/>
    <w:rsid w:val="003E541F"/>
    <w:rsid w:val="003E5428"/>
    <w:rsid w:val="003E5A50"/>
    <w:rsid w:val="003E69C7"/>
    <w:rsid w:val="003E69D6"/>
    <w:rsid w:val="003E69DC"/>
    <w:rsid w:val="003E7345"/>
    <w:rsid w:val="003E7592"/>
    <w:rsid w:val="003E76FD"/>
    <w:rsid w:val="003E7BE1"/>
    <w:rsid w:val="003E7F46"/>
    <w:rsid w:val="003F0FDE"/>
    <w:rsid w:val="003F10C0"/>
    <w:rsid w:val="003F1784"/>
    <w:rsid w:val="003F1804"/>
    <w:rsid w:val="003F1BF0"/>
    <w:rsid w:val="003F2627"/>
    <w:rsid w:val="003F2F7C"/>
    <w:rsid w:val="003F3210"/>
    <w:rsid w:val="003F3306"/>
    <w:rsid w:val="003F36C9"/>
    <w:rsid w:val="003F376C"/>
    <w:rsid w:val="003F37BA"/>
    <w:rsid w:val="003F4299"/>
    <w:rsid w:val="003F46B9"/>
    <w:rsid w:val="003F486F"/>
    <w:rsid w:val="003F48DC"/>
    <w:rsid w:val="003F52BC"/>
    <w:rsid w:val="003F5784"/>
    <w:rsid w:val="003F5A8C"/>
    <w:rsid w:val="003F6AC9"/>
    <w:rsid w:val="003F6D58"/>
    <w:rsid w:val="003F7008"/>
    <w:rsid w:val="003F7038"/>
    <w:rsid w:val="003F7256"/>
    <w:rsid w:val="003F764B"/>
    <w:rsid w:val="003F778E"/>
    <w:rsid w:val="003F77C6"/>
    <w:rsid w:val="004004CE"/>
    <w:rsid w:val="004007FF"/>
    <w:rsid w:val="00400912"/>
    <w:rsid w:val="004009D8"/>
    <w:rsid w:val="00400F25"/>
    <w:rsid w:val="0040100F"/>
    <w:rsid w:val="00402207"/>
    <w:rsid w:val="00402436"/>
    <w:rsid w:val="00402515"/>
    <w:rsid w:val="004027C1"/>
    <w:rsid w:val="004030EF"/>
    <w:rsid w:val="00403992"/>
    <w:rsid w:val="00403B8F"/>
    <w:rsid w:val="00403EF5"/>
    <w:rsid w:val="00404072"/>
    <w:rsid w:val="00404307"/>
    <w:rsid w:val="0040454A"/>
    <w:rsid w:val="004046D4"/>
    <w:rsid w:val="00404766"/>
    <w:rsid w:val="004053DF"/>
    <w:rsid w:val="00405485"/>
    <w:rsid w:val="00405943"/>
    <w:rsid w:val="00405CEA"/>
    <w:rsid w:val="00405E3E"/>
    <w:rsid w:val="004061C8"/>
    <w:rsid w:val="0040639E"/>
    <w:rsid w:val="004064D4"/>
    <w:rsid w:val="00406630"/>
    <w:rsid w:val="004071D5"/>
    <w:rsid w:val="0040795C"/>
    <w:rsid w:val="004079EB"/>
    <w:rsid w:val="00407A4D"/>
    <w:rsid w:val="004101DD"/>
    <w:rsid w:val="0041195F"/>
    <w:rsid w:val="00411C3F"/>
    <w:rsid w:val="004121AD"/>
    <w:rsid w:val="0041274E"/>
    <w:rsid w:val="00412E69"/>
    <w:rsid w:val="00413347"/>
    <w:rsid w:val="00413523"/>
    <w:rsid w:val="0041403F"/>
    <w:rsid w:val="00414179"/>
    <w:rsid w:val="00414591"/>
    <w:rsid w:val="00415391"/>
    <w:rsid w:val="00415BC0"/>
    <w:rsid w:val="0041623A"/>
    <w:rsid w:val="00416A0E"/>
    <w:rsid w:val="00416B41"/>
    <w:rsid w:val="00416ED1"/>
    <w:rsid w:val="00417A2D"/>
    <w:rsid w:val="00417AD3"/>
    <w:rsid w:val="00417E55"/>
    <w:rsid w:val="004214A1"/>
    <w:rsid w:val="00422015"/>
    <w:rsid w:val="004220D6"/>
    <w:rsid w:val="00422C3B"/>
    <w:rsid w:val="00422CE2"/>
    <w:rsid w:val="004233AF"/>
    <w:rsid w:val="0042349D"/>
    <w:rsid w:val="00423713"/>
    <w:rsid w:val="00423D5E"/>
    <w:rsid w:val="00423DF7"/>
    <w:rsid w:val="00424205"/>
    <w:rsid w:val="004242D3"/>
    <w:rsid w:val="0042451C"/>
    <w:rsid w:val="00424AC6"/>
    <w:rsid w:val="00424B89"/>
    <w:rsid w:val="00424FCF"/>
    <w:rsid w:val="00425583"/>
    <w:rsid w:val="00425DB9"/>
    <w:rsid w:val="00426509"/>
    <w:rsid w:val="00427299"/>
    <w:rsid w:val="00427522"/>
    <w:rsid w:val="00427643"/>
    <w:rsid w:val="00427A9C"/>
    <w:rsid w:val="00427EFC"/>
    <w:rsid w:val="00430223"/>
    <w:rsid w:val="00430CD7"/>
    <w:rsid w:val="004319F2"/>
    <w:rsid w:val="00431CB3"/>
    <w:rsid w:val="00432348"/>
    <w:rsid w:val="0043296A"/>
    <w:rsid w:val="00432E20"/>
    <w:rsid w:val="004335B6"/>
    <w:rsid w:val="00433687"/>
    <w:rsid w:val="00433E4E"/>
    <w:rsid w:val="00433EEB"/>
    <w:rsid w:val="00434602"/>
    <w:rsid w:val="00434883"/>
    <w:rsid w:val="004353B1"/>
    <w:rsid w:val="0043543E"/>
    <w:rsid w:val="00435547"/>
    <w:rsid w:val="00435557"/>
    <w:rsid w:val="004356D9"/>
    <w:rsid w:val="00435B35"/>
    <w:rsid w:val="0043659F"/>
    <w:rsid w:val="00436B67"/>
    <w:rsid w:val="00436DFF"/>
    <w:rsid w:val="0043794B"/>
    <w:rsid w:val="00437A7F"/>
    <w:rsid w:val="004401B6"/>
    <w:rsid w:val="004401CD"/>
    <w:rsid w:val="00440B29"/>
    <w:rsid w:val="00441AD7"/>
    <w:rsid w:val="00441D27"/>
    <w:rsid w:val="00441F33"/>
    <w:rsid w:val="00442160"/>
    <w:rsid w:val="0044269E"/>
    <w:rsid w:val="0044295B"/>
    <w:rsid w:val="00442EBF"/>
    <w:rsid w:val="00443132"/>
    <w:rsid w:val="0044325D"/>
    <w:rsid w:val="00443D40"/>
    <w:rsid w:val="004442CB"/>
    <w:rsid w:val="004449C7"/>
    <w:rsid w:val="00444BAC"/>
    <w:rsid w:val="00445A07"/>
    <w:rsid w:val="00445BE4"/>
    <w:rsid w:val="00445C44"/>
    <w:rsid w:val="00445C6C"/>
    <w:rsid w:val="00445D05"/>
    <w:rsid w:val="00445DB6"/>
    <w:rsid w:val="00445F67"/>
    <w:rsid w:val="0044611D"/>
    <w:rsid w:val="004465AD"/>
    <w:rsid w:val="00446B82"/>
    <w:rsid w:val="00446F0B"/>
    <w:rsid w:val="0044795E"/>
    <w:rsid w:val="00447AF3"/>
    <w:rsid w:val="00447E7E"/>
    <w:rsid w:val="0045005E"/>
    <w:rsid w:val="0045045C"/>
    <w:rsid w:val="004506B5"/>
    <w:rsid w:val="0045075C"/>
    <w:rsid w:val="0045080F"/>
    <w:rsid w:val="00450C43"/>
    <w:rsid w:val="00451669"/>
    <w:rsid w:val="00451B1C"/>
    <w:rsid w:val="004524D2"/>
    <w:rsid w:val="004524E3"/>
    <w:rsid w:val="0045258D"/>
    <w:rsid w:val="00452C5E"/>
    <w:rsid w:val="00452E5B"/>
    <w:rsid w:val="004535ED"/>
    <w:rsid w:val="00453606"/>
    <w:rsid w:val="0045373B"/>
    <w:rsid w:val="00453C49"/>
    <w:rsid w:val="004540CE"/>
    <w:rsid w:val="004542EE"/>
    <w:rsid w:val="00455A41"/>
    <w:rsid w:val="00455FC9"/>
    <w:rsid w:val="0045642C"/>
    <w:rsid w:val="004565B5"/>
    <w:rsid w:val="00457646"/>
    <w:rsid w:val="004577E6"/>
    <w:rsid w:val="00457FFD"/>
    <w:rsid w:val="0046081C"/>
    <w:rsid w:val="00460A68"/>
    <w:rsid w:val="00460B4E"/>
    <w:rsid w:val="00460F4E"/>
    <w:rsid w:val="004614BD"/>
    <w:rsid w:val="00461920"/>
    <w:rsid w:val="00461DD1"/>
    <w:rsid w:val="00461E1A"/>
    <w:rsid w:val="004631C2"/>
    <w:rsid w:val="00463D51"/>
    <w:rsid w:val="00463E7F"/>
    <w:rsid w:val="00463EDD"/>
    <w:rsid w:val="00463FC6"/>
    <w:rsid w:val="004646B7"/>
    <w:rsid w:val="00464987"/>
    <w:rsid w:val="00464A8F"/>
    <w:rsid w:val="00464F75"/>
    <w:rsid w:val="00465777"/>
    <w:rsid w:val="004657F0"/>
    <w:rsid w:val="00466462"/>
    <w:rsid w:val="00466713"/>
    <w:rsid w:val="00466950"/>
    <w:rsid w:val="00466AB7"/>
    <w:rsid w:val="00467128"/>
    <w:rsid w:val="00467784"/>
    <w:rsid w:val="00467D4C"/>
    <w:rsid w:val="00470073"/>
    <w:rsid w:val="0047013B"/>
    <w:rsid w:val="00470543"/>
    <w:rsid w:val="00470C07"/>
    <w:rsid w:val="00471526"/>
    <w:rsid w:val="004719EC"/>
    <w:rsid w:val="00471A48"/>
    <w:rsid w:val="00471BC7"/>
    <w:rsid w:val="004722EF"/>
    <w:rsid w:val="004726CB"/>
    <w:rsid w:val="004729F1"/>
    <w:rsid w:val="00472C89"/>
    <w:rsid w:val="00473901"/>
    <w:rsid w:val="004744C0"/>
    <w:rsid w:val="004747B9"/>
    <w:rsid w:val="004748EC"/>
    <w:rsid w:val="00474ACC"/>
    <w:rsid w:val="00474B1C"/>
    <w:rsid w:val="00474DD8"/>
    <w:rsid w:val="004755FA"/>
    <w:rsid w:val="00475657"/>
    <w:rsid w:val="00475B65"/>
    <w:rsid w:val="00476068"/>
    <w:rsid w:val="004765DD"/>
    <w:rsid w:val="0047667B"/>
    <w:rsid w:val="00476E4C"/>
    <w:rsid w:val="004774D4"/>
    <w:rsid w:val="00477627"/>
    <w:rsid w:val="00477EDE"/>
    <w:rsid w:val="00480885"/>
    <w:rsid w:val="0048162F"/>
    <w:rsid w:val="0048167F"/>
    <w:rsid w:val="00481963"/>
    <w:rsid w:val="00482016"/>
    <w:rsid w:val="0048249E"/>
    <w:rsid w:val="004826C1"/>
    <w:rsid w:val="0048271C"/>
    <w:rsid w:val="00482B59"/>
    <w:rsid w:val="00482BE5"/>
    <w:rsid w:val="00483353"/>
    <w:rsid w:val="00483836"/>
    <w:rsid w:val="00483947"/>
    <w:rsid w:val="0048397F"/>
    <w:rsid w:val="00483C93"/>
    <w:rsid w:val="00484241"/>
    <w:rsid w:val="00484340"/>
    <w:rsid w:val="004843F1"/>
    <w:rsid w:val="004847BE"/>
    <w:rsid w:val="004848A9"/>
    <w:rsid w:val="00484EFD"/>
    <w:rsid w:val="00485079"/>
    <w:rsid w:val="004855DB"/>
    <w:rsid w:val="00485A31"/>
    <w:rsid w:val="00486720"/>
    <w:rsid w:val="004869A4"/>
    <w:rsid w:val="004870D0"/>
    <w:rsid w:val="004870FA"/>
    <w:rsid w:val="00487191"/>
    <w:rsid w:val="00487A88"/>
    <w:rsid w:val="00487F82"/>
    <w:rsid w:val="00487FFD"/>
    <w:rsid w:val="004909E2"/>
    <w:rsid w:val="00490BC5"/>
    <w:rsid w:val="00491658"/>
    <w:rsid w:val="00491692"/>
    <w:rsid w:val="004920B9"/>
    <w:rsid w:val="00492251"/>
    <w:rsid w:val="00492661"/>
    <w:rsid w:val="004929E8"/>
    <w:rsid w:val="00492E25"/>
    <w:rsid w:val="004930E6"/>
    <w:rsid w:val="004936AC"/>
    <w:rsid w:val="00493844"/>
    <w:rsid w:val="0049414C"/>
    <w:rsid w:val="004944DE"/>
    <w:rsid w:val="004945AF"/>
    <w:rsid w:val="00494733"/>
    <w:rsid w:val="00494EB2"/>
    <w:rsid w:val="004950CA"/>
    <w:rsid w:val="004953D8"/>
    <w:rsid w:val="00495E6F"/>
    <w:rsid w:val="0049610E"/>
    <w:rsid w:val="00496355"/>
    <w:rsid w:val="004967DB"/>
    <w:rsid w:val="0049695C"/>
    <w:rsid w:val="00497186"/>
    <w:rsid w:val="00497BE5"/>
    <w:rsid w:val="00497DCC"/>
    <w:rsid w:val="004A0AAA"/>
    <w:rsid w:val="004A0C33"/>
    <w:rsid w:val="004A0EB2"/>
    <w:rsid w:val="004A0F50"/>
    <w:rsid w:val="004A172A"/>
    <w:rsid w:val="004A2049"/>
    <w:rsid w:val="004A2352"/>
    <w:rsid w:val="004A28E3"/>
    <w:rsid w:val="004A3219"/>
    <w:rsid w:val="004A35B7"/>
    <w:rsid w:val="004A35E5"/>
    <w:rsid w:val="004A3AF2"/>
    <w:rsid w:val="004A3E78"/>
    <w:rsid w:val="004A4184"/>
    <w:rsid w:val="004A51A1"/>
    <w:rsid w:val="004A5602"/>
    <w:rsid w:val="004A560C"/>
    <w:rsid w:val="004A561F"/>
    <w:rsid w:val="004A5EAE"/>
    <w:rsid w:val="004A6523"/>
    <w:rsid w:val="004A680E"/>
    <w:rsid w:val="004A6F7A"/>
    <w:rsid w:val="004A7329"/>
    <w:rsid w:val="004A7C46"/>
    <w:rsid w:val="004B0587"/>
    <w:rsid w:val="004B058E"/>
    <w:rsid w:val="004B0594"/>
    <w:rsid w:val="004B07A7"/>
    <w:rsid w:val="004B1AF2"/>
    <w:rsid w:val="004B2064"/>
    <w:rsid w:val="004B2799"/>
    <w:rsid w:val="004B2808"/>
    <w:rsid w:val="004B335D"/>
    <w:rsid w:val="004B3D68"/>
    <w:rsid w:val="004B3E47"/>
    <w:rsid w:val="004B42B0"/>
    <w:rsid w:val="004B470A"/>
    <w:rsid w:val="004B4958"/>
    <w:rsid w:val="004B4A7A"/>
    <w:rsid w:val="004B4F42"/>
    <w:rsid w:val="004B52F2"/>
    <w:rsid w:val="004B582F"/>
    <w:rsid w:val="004B619E"/>
    <w:rsid w:val="004B6858"/>
    <w:rsid w:val="004B6978"/>
    <w:rsid w:val="004B71B1"/>
    <w:rsid w:val="004C08BA"/>
    <w:rsid w:val="004C0DFC"/>
    <w:rsid w:val="004C1000"/>
    <w:rsid w:val="004C18E1"/>
    <w:rsid w:val="004C1A5F"/>
    <w:rsid w:val="004C228A"/>
    <w:rsid w:val="004C238C"/>
    <w:rsid w:val="004C2A50"/>
    <w:rsid w:val="004C2B21"/>
    <w:rsid w:val="004C2E19"/>
    <w:rsid w:val="004C2F1B"/>
    <w:rsid w:val="004C3A62"/>
    <w:rsid w:val="004C3B20"/>
    <w:rsid w:val="004C411B"/>
    <w:rsid w:val="004C4312"/>
    <w:rsid w:val="004C4BFD"/>
    <w:rsid w:val="004C5669"/>
    <w:rsid w:val="004C584D"/>
    <w:rsid w:val="004C5F3E"/>
    <w:rsid w:val="004C6510"/>
    <w:rsid w:val="004C65CD"/>
    <w:rsid w:val="004C66A7"/>
    <w:rsid w:val="004C6CB0"/>
    <w:rsid w:val="004C70D7"/>
    <w:rsid w:val="004D014E"/>
    <w:rsid w:val="004D0A9B"/>
    <w:rsid w:val="004D0C30"/>
    <w:rsid w:val="004D0CBA"/>
    <w:rsid w:val="004D16A4"/>
    <w:rsid w:val="004D170D"/>
    <w:rsid w:val="004D2364"/>
    <w:rsid w:val="004D237D"/>
    <w:rsid w:val="004D2382"/>
    <w:rsid w:val="004D2AB0"/>
    <w:rsid w:val="004D3441"/>
    <w:rsid w:val="004D36B3"/>
    <w:rsid w:val="004D36FF"/>
    <w:rsid w:val="004D3789"/>
    <w:rsid w:val="004D38ED"/>
    <w:rsid w:val="004D4C6C"/>
    <w:rsid w:val="004D4D53"/>
    <w:rsid w:val="004D4F64"/>
    <w:rsid w:val="004D53D1"/>
    <w:rsid w:val="004D5ABC"/>
    <w:rsid w:val="004D698B"/>
    <w:rsid w:val="004D7525"/>
    <w:rsid w:val="004E026F"/>
    <w:rsid w:val="004E0377"/>
    <w:rsid w:val="004E1015"/>
    <w:rsid w:val="004E1168"/>
    <w:rsid w:val="004E1501"/>
    <w:rsid w:val="004E16E8"/>
    <w:rsid w:val="004E1F40"/>
    <w:rsid w:val="004E24FC"/>
    <w:rsid w:val="004E2752"/>
    <w:rsid w:val="004E2C71"/>
    <w:rsid w:val="004E2D83"/>
    <w:rsid w:val="004E3207"/>
    <w:rsid w:val="004E3292"/>
    <w:rsid w:val="004E3293"/>
    <w:rsid w:val="004E3447"/>
    <w:rsid w:val="004E3704"/>
    <w:rsid w:val="004E41E7"/>
    <w:rsid w:val="004E42D9"/>
    <w:rsid w:val="004E4F24"/>
    <w:rsid w:val="004E4FA7"/>
    <w:rsid w:val="004E54B9"/>
    <w:rsid w:val="004E55DD"/>
    <w:rsid w:val="004E615E"/>
    <w:rsid w:val="004E629C"/>
    <w:rsid w:val="004E63C6"/>
    <w:rsid w:val="004E6449"/>
    <w:rsid w:val="004E6808"/>
    <w:rsid w:val="004E6846"/>
    <w:rsid w:val="004E7A02"/>
    <w:rsid w:val="004F0101"/>
    <w:rsid w:val="004F0313"/>
    <w:rsid w:val="004F0355"/>
    <w:rsid w:val="004F092D"/>
    <w:rsid w:val="004F19E7"/>
    <w:rsid w:val="004F1A3B"/>
    <w:rsid w:val="004F1C2F"/>
    <w:rsid w:val="004F1E5B"/>
    <w:rsid w:val="004F1F56"/>
    <w:rsid w:val="004F21A3"/>
    <w:rsid w:val="004F2A55"/>
    <w:rsid w:val="004F3122"/>
    <w:rsid w:val="004F391B"/>
    <w:rsid w:val="004F3D57"/>
    <w:rsid w:val="004F3E44"/>
    <w:rsid w:val="004F4243"/>
    <w:rsid w:val="004F4330"/>
    <w:rsid w:val="004F4BBF"/>
    <w:rsid w:val="004F500C"/>
    <w:rsid w:val="004F5075"/>
    <w:rsid w:val="004F5137"/>
    <w:rsid w:val="004F5412"/>
    <w:rsid w:val="004F5683"/>
    <w:rsid w:val="004F5F5E"/>
    <w:rsid w:val="004F6376"/>
    <w:rsid w:val="004F66C6"/>
    <w:rsid w:val="004F763B"/>
    <w:rsid w:val="004F779F"/>
    <w:rsid w:val="00500237"/>
    <w:rsid w:val="005002DB"/>
    <w:rsid w:val="00500983"/>
    <w:rsid w:val="00500F80"/>
    <w:rsid w:val="005017E7"/>
    <w:rsid w:val="00501FF4"/>
    <w:rsid w:val="0050260A"/>
    <w:rsid w:val="00502794"/>
    <w:rsid w:val="0050296B"/>
    <w:rsid w:val="0050299E"/>
    <w:rsid w:val="00502F75"/>
    <w:rsid w:val="00503224"/>
    <w:rsid w:val="00503648"/>
    <w:rsid w:val="005037C3"/>
    <w:rsid w:val="005038EF"/>
    <w:rsid w:val="005040CA"/>
    <w:rsid w:val="0050454D"/>
    <w:rsid w:val="00504FFA"/>
    <w:rsid w:val="00505411"/>
    <w:rsid w:val="00505604"/>
    <w:rsid w:val="00505750"/>
    <w:rsid w:val="00505A3E"/>
    <w:rsid w:val="00505F01"/>
    <w:rsid w:val="00506788"/>
    <w:rsid w:val="00506E0E"/>
    <w:rsid w:val="0050713C"/>
    <w:rsid w:val="00507A3D"/>
    <w:rsid w:val="00507AB2"/>
    <w:rsid w:val="00507CEA"/>
    <w:rsid w:val="00507E6C"/>
    <w:rsid w:val="005100D2"/>
    <w:rsid w:val="005105A0"/>
    <w:rsid w:val="00511592"/>
    <w:rsid w:val="00511A29"/>
    <w:rsid w:val="00511E2C"/>
    <w:rsid w:val="0051268C"/>
    <w:rsid w:val="00512815"/>
    <w:rsid w:val="00512C21"/>
    <w:rsid w:val="00512DB0"/>
    <w:rsid w:val="0051349F"/>
    <w:rsid w:val="005135FF"/>
    <w:rsid w:val="005137AE"/>
    <w:rsid w:val="00513F73"/>
    <w:rsid w:val="0051423F"/>
    <w:rsid w:val="00514C1B"/>
    <w:rsid w:val="00515012"/>
    <w:rsid w:val="0051502C"/>
    <w:rsid w:val="00515525"/>
    <w:rsid w:val="005155DE"/>
    <w:rsid w:val="00515A22"/>
    <w:rsid w:val="00515C02"/>
    <w:rsid w:val="005161EF"/>
    <w:rsid w:val="00516C32"/>
    <w:rsid w:val="00516D2F"/>
    <w:rsid w:val="00516D80"/>
    <w:rsid w:val="00517678"/>
    <w:rsid w:val="005178F0"/>
    <w:rsid w:val="00517A22"/>
    <w:rsid w:val="00517B3F"/>
    <w:rsid w:val="00517C11"/>
    <w:rsid w:val="00517FA4"/>
    <w:rsid w:val="0052022C"/>
    <w:rsid w:val="005203CA"/>
    <w:rsid w:val="00521221"/>
    <w:rsid w:val="00521593"/>
    <w:rsid w:val="005217A3"/>
    <w:rsid w:val="00521FF5"/>
    <w:rsid w:val="0052235B"/>
    <w:rsid w:val="00522534"/>
    <w:rsid w:val="005227B7"/>
    <w:rsid w:val="0052291F"/>
    <w:rsid w:val="00522DC2"/>
    <w:rsid w:val="00523001"/>
    <w:rsid w:val="00523C57"/>
    <w:rsid w:val="005243A2"/>
    <w:rsid w:val="00524528"/>
    <w:rsid w:val="00524933"/>
    <w:rsid w:val="00524D5F"/>
    <w:rsid w:val="00524E4B"/>
    <w:rsid w:val="00524F8E"/>
    <w:rsid w:val="00525C83"/>
    <w:rsid w:val="00525EDB"/>
    <w:rsid w:val="00525EFA"/>
    <w:rsid w:val="005261DB"/>
    <w:rsid w:val="00526270"/>
    <w:rsid w:val="00526591"/>
    <w:rsid w:val="005265AF"/>
    <w:rsid w:val="0052660F"/>
    <w:rsid w:val="0052688E"/>
    <w:rsid w:val="00526ECF"/>
    <w:rsid w:val="005275F3"/>
    <w:rsid w:val="00527835"/>
    <w:rsid w:val="00527ADC"/>
    <w:rsid w:val="00530084"/>
    <w:rsid w:val="00530309"/>
    <w:rsid w:val="005309C1"/>
    <w:rsid w:val="00530E56"/>
    <w:rsid w:val="0053105D"/>
    <w:rsid w:val="00531F3B"/>
    <w:rsid w:val="0053202C"/>
    <w:rsid w:val="0053256E"/>
    <w:rsid w:val="00532C55"/>
    <w:rsid w:val="005332F6"/>
    <w:rsid w:val="0053344B"/>
    <w:rsid w:val="005334F6"/>
    <w:rsid w:val="00533C57"/>
    <w:rsid w:val="00533E07"/>
    <w:rsid w:val="00534740"/>
    <w:rsid w:val="00534839"/>
    <w:rsid w:val="00534DB2"/>
    <w:rsid w:val="005353C9"/>
    <w:rsid w:val="00535831"/>
    <w:rsid w:val="005358EA"/>
    <w:rsid w:val="00535B12"/>
    <w:rsid w:val="005366FA"/>
    <w:rsid w:val="005367E5"/>
    <w:rsid w:val="00536E26"/>
    <w:rsid w:val="0053773B"/>
    <w:rsid w:val="005378FB"/>
    <w:rsid w:val="005379E9"/>
    <w:rsid w:val="00537CED"/>
    <w:rsid w:val="00540376"/>
    <w:rsid w:val="00540474"/>
    <w:rsid w:val="00540B26"/>
    <w:rsid w:val="00540EB0"/>
    <w:rsid w:val="00540F03"/>
    <w:rsid w:val="005418FC"/>
    <w:rsid w:val="00541A54"/>
    <w:rsid w:val="005425E6"/>
    <w:rsid w:val="00542640"/>
    <w:rsid w:val="00542F1E"/>
    <w:rsid w:val="005435BC"/>
    <w:rsid w:val="00543617"/>
    <w:rsid w:val="005439FC"/>
    <w:rsid w:val="00543E9F"/>
    <w:rsid w:val="00544045"/>
    <w:rsid w:val="005440D5"/>
    <w:rsid w:val="00544931"/>
    <w:rsid w:val="00544C2F"/>
    <w:rsid w:val="0054508B"/>
    <w:rsid w:val="0054533D"/>
    <w:rsid w:val="0054549C"/>
    <w:rsid w:val="00545B23"/>
    <w:rsid w:val="00545C7D"/>
    <w:rsid w:val="00546279"/>
    <w:rsid w:val="005462FE"/>
    <w:rsid w:val="005465EB"/>
    <w:rsid w:val="00546775"/>
    <w:rsid w:val="00546971"/>
    <w:rsid w:val="00546A9E"/>
    <w:rsid w:val="00546F04"/>
    <w:rsid w:val="0054741C"/>
    <w:rsid w:val="0054747B"/>
    <w:rsid w:val="005479F8"/>
    <w:rsid w:val="00547CD2"/>
    <w:rsid w:val="00547D8F"/>
    <w:rsid w:val="00547FB9"/>
    <w:rsid w:val="005501BF"/>
    <w:rsid w:val="00550719"/>
    <w:rsid w:val="00550DD1"/>
    <w:rsid w:val="005513B0"/>
    <w:rsid w:val="00551F55"/>
    <w:rsid w:val="00552049"/>
    <w:rsid w:val="00552D40"/>
    <w:rsid w:val="00552F02"/>
    <w:rsid w:val="00553514"/>
    <w:rsid w:val="0055355D"/>
    <w:rsid w:val="00553D66"/>
    <w:rsid w:val="00554547"/>
    <w:rsid w:val="00554972"/>
    <w:rsid w:val="00554A9A"/>
    <w:rsid w:val="005551C2"/>
    <w:rsid w:val="005552E4"/>
    <w:rsid w:val="005556A3"/>
    <w:rsid w:val="00555B29"/>
    <w:rsid w:val="00555CF9"/>
    <w:rsid w:val="005564C9"/>
    <w:rsid w:val="005568BE"/>
    <w:rsid w:val="00556F07"/>
    <w:rsid w:val="005570A6"/>
    <w:rsid w:val="00560036"/>
    <w:rsid w:val="00560615"/>
    <w:rsid w:val="005608C8"/>
    <w:rsid w:val="005612A3"/>
    <w:rsid w:val="00561B32"/>
    <w:rsid w:val="00561CF6"/>
    <w:rsid w:val="00561E6A"/>
    <w:rsid w:val="005624A5"/>
    <w:rsid w:val="005625F9"/>
    <w:rsid w:val="00562F5F"/>
    <w:rsid w:val="00562F82"/>
    <w:rsid w:val="0056313F"/>
    <w:rsid w:val="00563164"/>
    <w:rsid w:val="00563284"/>
    <w:rsid w:val="00563C93"/>
    <w:rsid w:val="00563ECD"/>
    <w:rsid w:val="00564A70"/>
    <w:rsid w:val="00564CF3"/>
    <w:rsid w:val="00565336"/>
    <w:rsid w:val="0056562B"/>
    <w:rsid w:val="005658DF"/>
    <w:rsid w:val="00565A35"/>
    <w:rsid w:val="00567153"/>
    <w:rsid w:val="00567661"/>
    <w:rsid w:val="005678BB"/>
    <w:rsid w:val="00567A36"/>
    <w:rsid w:val="00567BAA"/>
    <w:rsid w:val="00570519"/>
    <w:rsid w:val="0057067D"/>
    <w:rsid w:val="00570B79"/>
    <w:rsid w:val="00570EF2"/>
    <w:rsid w:val="00571396"/>
    <w:rsid w:val="00571ADA"/>
    <w:rsid w:val="00571B22"/>
    <w:rsid w:val="00571F4F"/>
    <w:rsid w:val="005720FC"/>
    <w:rsid w:val="00572120"/>
    <w:rsid w:val="005722AE"/>
    <w:rsid w:val="0057287D"/>
    <w:rsid w:val="00572A09"/>
    <w:rsid w:val="00572BBE"/>
    <w:rsid w:val="005733EE"/>
    <w:rsid w:val="0057385B"/>
    <w:rsid w:val="00574410"/>
    <w:rsid w:val="005745C7"/>
    <w:rsid w:val="00575D61"/>
    <w:rsid w:val="0057629F"/>
    <w:rsid w:val="0057666C"/>
    <w:rsid w:val="00576B00"/>
    <w:rsid w:val="00576D4C"/>
    <w:rsid w:val="00576F36"/>
    <w:rsid w:val="00576F5F"/>
    <w:rsid w:val="005770C0"/>
    <w:rsid w:val="005775BE"/>
    <w:rsid w:val="005776B1"/>
    <w:rsid w:val="00577760"/>
    <w:rsid w:val="00577EA0"/>
    <w:rsid w:val="0058046B"/>
    <w:rsid w:val="0058051F"/>
    <w:rsid w:val="00581251"/>
    <w:rsid w:val="0058170C"/>
    <w:rsid w:val="00581826"/>
    <w:rsid w:val="00581BFA"/>
    <w:rsid w:val="00581FBD"/>
    <w:rsid w:val="005820B4"/>
    <w:rsid w:val="00582451"/>
    <w:rsid w:val="00583248"/>
    <w:rsid w:val="005832C9"/>
    <w:rsid w:val="00583402"/>
    <w:rsid w:val="00583659"/>
    <w:rsid w:val="0058420D"/>
    <w:rsid w:val="0058431B"/>
    <w:rsid w:val="0058497F"/>
    <w:rsid w:val="00584BC3"/>
    <w:rsid w:val="00584C0E"/>
    <w:rsid w:val="00584D1B"/>
    <w:rsid w:val="0058538A"/>
    <w:rsid w:val="005853F9"/>
    <w:rsid w:val="00586179"/>
    <w:rsid w:val="0058642A"/>
    <w:rsid w:val="00586CA1"/>
    <w:rsid w:val="00587223"/>
    <w:rsid w:val="00587583"/>
    <w:rsid w:val="00587BB3"/>
    <w:rsid w:val="005900D8"/>
    <w:rsid w:val="00590967"/>
    <w:rsid w:val="00590B2C"/>
    <w:rsid w:val="00591DF9"/>
    <w:rsid w:val="005920A6"/>
    <w:rsid w:val="00592116"/>
    <w:rsid w:val="00592208"/>
    <w:rsid w:val="00592C82"/>
    <w:rsid w:val="00592D9F"/>
    <w:rsid w:val="00593345"/>
    <w:rsid w:val="00593395"/>
    <w:rsid w:val="005933AF"/>
    <w:rsid w:val="005933EC"/>
    <w:rsid w:val="0059360F"/>
    <w:rsid w:val="005937EF"/>
    <w:rsid w:val="00594EE6"/>
    <w:rsid w:val="0059502C"/>
    <w:rsid w:val="00595059"/>
    <w:rsid w:val="00595BFB"/>
    <w:rsid w:val="005960F1"/>
    <w:rsid w:val="005961C6"/>
    <w:rsid w:val="0059686F"/>
    <w:rsid w:val="00596C18"/>
    <w:rsid w:val="00596E43"/>
    <w:rsid w:val="0059712B"/>
    <w:rsid w:val="00597267"/>
    <w:rsid w:val="00597959"/>
    <w:rsid w:val="00597DB1"/>
    <w:rsid w:val="005A000D"/>
    <w:rsid w:val="005A06A7"/>
    <w:rsid w:val="005A14D7"/>
    <w:rsid w:val="005A156E"/>
    <w:rsid w:val="005A24F4"/>
    <w:rsid w:val="005A2740"/>
    <w:rsid w:val="005A27D2"/>
    <w:rsid w:val="005A308E"/>
    <w:rsid w:val="005A33A7"/>
    <w:rsid w:val="005A3E22"/>
    <w:rsid w:val="005A489D"/>
    <w:rsid w:val="005A49D7"/>
    <w:rsid w:val="005A4A61"/>
    <w:rsid w:val="005A4EB9"/>
    <w:rsid w:val="005A5EE3"/>
    <w:rsid w:val="005A60A3"/>
    <w:rsid w:val="005A6341"/>
    <w:rsid w:val="005A65EB"/>
    <w:rsid w:val="005A6B15"/>
    <w:rsid w:val="005B0214"/>
    <w:rsid w:val="005B0597"/>
    <w:rsid w:val="005B0718"/>
    <w:rsid w:val="005B076B"/>
    <w:rsid w:val="005B084A"/>
    <w:rsid w:val="005B1158"/>
    <w:rsid w:val="005B16C2"/>
    <w:rsid w:val="005B180B"/>
    <w:rsid w:val="005B2021"/>
    <w:rsid w:val="005B22B2"/>
    <w:rsid w:val="005B25F7"/>
    <w:rsid w:val="005B2A1A"/>
    <w:rsid w:val="005B2A28"/>
    <w:rsid w:val="005B3838"/>
    <w:rsid w:val="005B3BBC"/>
    <w:rsid w:val="005B3D0F"/>
    <w:rsid w:val="005B3E29"/>
    <w:rsid w:val="005B3F43"/>
    <w:rsid w:val="005B40DD"/>
    <w:rsid w:val="005B4A8B"/>
    <w:rsid w:val="005B4CD4"/>
    <w:rsid w:val="005B5058"/>
    <w:rsid w:val="005B6024"/>
    <w:rsid w:val="005B682F"/>
    <w:rsid w:val="005B69CF"/>
    <w:rsid w:val="005B6C41"/>
    <w:rsid w:val="005B794C"/>
    <w:rsid w:val="005B7C66"/>
    <w:rsid w:val="005C01F7"/>
    <w:rsid w:val="005C0469"/>
    <w:rsid w:val="005C086E"/>
    <w:rsid w:val="005C120D"/>
    <w:rsid w:val="005C1EC3"/>
    <w:rsid w:val="005C261A"/>
    <w:rsid w:val="005C274B"/>
    <w:rsid w:val="005C2A07"/>
    <w:rsid w:val="005C3383"/>
    <w:rsid w:val="005C376E"/>
    <w:rsid w:val="005C395C"/>
    <w:rsid w:val="005C3B21"/>
    <w:rsid w:val="005C4600"/>
    <w:rsid w:val="005C463F"/>
    <w:rsid w:val="005C479C"/>
    <w:rsid w:val="005C4DAA"/>
    <w:rsid w:val="005C520F"/>
    <w:rsid w:val="005C6957"/>
    <w:rsid w:val="005C70B6"/>
    <w:rsid w:val="005C751B"/>
    <w:rsid w:val="005C7692"/>
    <w:rsid w:val="005D0906"/>
    <w:rsid w:val="005D1433"/>
    <w:rsid w:val="005D1B04"/>
    <w:rsid w:val="005D1D81"/>
    <w:rsid w:val="005D2593"/>
    <w:rsid w:val="005D26C0"/>
    <w:rsid w:val="005D275A"/>
    <w:rsid w:val="005D2826"/>
    <w:rsid w:val="005D2CA4"/>
    <w:rsid w:val="005D2F37"/>
    <w:rsid w:val="005D3573"/>
    <w:rsid w:val="005D364D"/>
    <w:rsid w:val="005D396F"/>
    <w:rsid w:val="005D3B31"/>
    <w:rsid w:val="005D3DD3"/>
    <w:rsid w:val="005D4032"/>
    <w:rsid w:val="005D4070"/>
    <w:rsid w:val="005D4353"/>
    <w:rsid w:val="005D44EC"/>
    <w:rsid w:val="005D4510"/>
    <w:rsid w:val="005D4735"/>
    <w:rsid w:val="005D488F"/>
    <w:rsid w:val="005D56DA"/>
    <w:rsid w:val="005D5755"/>
    <w:rsid w:val="005D5EF7"/>
    <w:rsid w:val="005D6688"/>
    <w:rsid w:val="005D68A1"/>
    <w:rsid w:val="005D6B1F"/>
    <w:rsid w:val="005D6B39"/>
    <w:rsid w:val="005D701A"/>
    <w:rsid w:val="005D7503"/>
    <w:rsid w:val="005E08EB"/>
    <w:rsid w:val="005E0D6A"/>
    <w:rsid w:val="005E0E9C"/>
    <w:rsid w:val="005E1C74"/>
    <w:rsid w:val="005E21DF"/>
    <w:rsid w:val="005E281A"/>
    <w:rsid w:val="005E2B36"/>
    <w:rsid w:val="005E3343"/>
    <w:rsid w:val="005E35F5"/>
    <w:rsid w:val="005E36DC"/>
    <w:rsid w:val="005E41F0"/>
    <w:rsid w:val="005E47D2"/>
    <w:rsid w:val="005E4A2F"/>
    <w:rsid w:val="005E6595"/>
    <w:rsid w:val="005E672A"/>
    <w:rsid w:val="005E6F53"/>
    <w:rsid w:val="005E7A5A"/>
    <w:rsid w:val="005E7C47"/>
    <w:rsid w:val="005E7CE7"/>
    <w:rsid w:val="005E7FC1"/>
    <w:rsid w:val="005F061A"/>
    <w:rsid w:val="005F1570"/>
    <w:rsid w:val="005F1F81"/>
    <w:rsid w:val="005F2CDA"/>
    <w:rsid w:val="005F3582"/>
    <w:rsid w:val="005F4681"/>
    <w:rsid w:val="005F55A0"/>
    <w:rsid w:val="005F5BB6"/>
    <w:rsid w:val="005F61F7"/>
    <w:rsid w:val="005F6667"/>
    <w:rsid w:val="005F6B7D"/>
    <w:rsid w:val="005F6C3F"/>
    <w:rsid w:val="005F6DF1"/>
    <w:rsid w:val="005F70ED"/>
    <w:rsid w:val="005F74C6"/>
    <w:rsid w:val="0060000B"/>
    <w:rsid w:val="0060009F"/>
    <w:rsid w:val="00600417"/>
    <w:rsid w:val="00600543"/>
    <w:rsid w:val="00600643"/>
    <w:rsid w:val="006007FE"/>
    <w:rsid w:val="006019A0"/>
    <w:rsid w:val="00601EE8"/>
    <w:rsid w:val="00602A98"/>
    <w:rsid w:val="006034DE"/>
    <w:rsid w:val="0060353D"/>
    <w:rsid w:val="006041FD"/>
    <w:rsid w:val="006043DD"/>
    <w:rsid w:val="006048D4"/>
    <w:rsid w:val="006049F2"/>
    <w:rsid w:val="00604C5F"/>
    <w:rsid w:val="00604D90"/>
    <w:rsid w:val="00605B32"/>
    <w:rsid w:val="00605B62"/>
    <w:rsid w:val="00605C5B"/>
    <w:rsid w:val="00605EE1"/>
    <w:rsid w:val="00607181"/>
    <w:rsid w:val="006075EC"/>
    <w:rsid w:val="0060786A"/>
    <w:rsid w:val="00607B81"/>
    <w:rsid w:val="00610505"/>
    <w:rsid w:val="0061096E"/>
    <w:rsid w:val="006111A2"/>
    <w:rsid w:val="0061167A"/>
    <w:rsid w:val="006117A4"/>
    <w:rsid w:val="0061243D"/>
    <w:rsid w:val="006126AF"/>
    <w:rsid w:val="00612B54"/>
    <w:rsid w:val="00613854"/>
    <w:rsid w:val="00613910"/>
    <w:rsid w:val="00613FDF"/>
    <w:rsid w:val="006141D4"/>
    <w:rsid w:val="00614CF2"/>
    <w:rsid w:val="00614DF7"/>
    <w:rsid w:val="00615359"/>
    <w:rsid w:val="0061570B"/>
    <w:rsid w:val="006159BD"/>
    <w:rsid w:val="00615B3B"/>
    <w:rsid w:val="00615DB7"/>
    <w:rsid w:val="00615DC9"/>
    <w:rsid w:val="00615DF6"/>
    <w:rsid w:val="00616B75"/>
    <w:rsid w:val="00616CC7"/>
    <w:rsid w:val="00616E85"/>
    <w:rsid w:val="00617944"/>
    <w:rsid w:val="006207F8"/>
    <w:rsid w:val="00620820"/>
    <w:rsid w:val="006209AA"/>
    <w:rsid w:val="006211A8"/>
    <w:rsid w:val="00621607"/>
    <w:rsid w:val="0062211B"/>
    <w:rsid w:val="00622B71"/>
    <w:rsid w:val="00622D6B"/>
    <w:rsid w:val="006230EA"/>
    <w:rsid w:val="00623D0B"/>
    <w:rsid w:val="0062446E"/>
    <w:rsid w:val="00624B6F"/>
    <w:rsid w:val="00624F12"/>
    <w:rsid w:val="006253AB"/>
    <w:rsid w:val="006254D6"/>
    <w:rsid w:val="00626A70"/>
    <w:rsid w:val="00626F1F"/>
    <w:rsid w:val="00627841"/>
    <w:rsid w:val="00627AA4"/>
    <w:rsid w:val="00627D7D"/>
    <w:rsid w:val="006309A7"/>
    <w:rsid w:val="00630B0C"/>
    <w:rsid w:val="00630EAC"/>
    <w:rsid w:val="0063127C"/>
    <w:rsid w:val="006312FC"/>
    <w:rsid w:val="00631301"/>
    <w:rsid w:val="00632F01"/>
    <w:rsid w:val="00633C57"/>
    <w:rsid w:val="00634FD0"/>
    <w:rsid w:val="006356A2"/>
    <w:rsid w:val="00635DA4"/>
    <w:rsid w:val="00635E58"/>
    <w:rsid w:val="00635FD1"/>
    <w:rsid w:val="00636643"/>
    <w:rsid w:val="006369EF"/>
    <w:rsid w:val="00636A15"/>
    <w:rsid w:val="00636EE7"/>
    <w:rsid w:val="00637462"/>
    <w:rsid w:val="00640837"/>
    <w:rsid w:val="00641823"/>
    <w:rsid w:val="00641D60"/>
    <w:rsid w:val="0064244C"/>
    <w:rsid w:val="00642477"/>
    <w:rsid w:val="0064284B"/>
    <w:rsid w:val="00642B5C"/>
    <w:rsid w:val="0064306F"/>
    <w:rsid w:val="0064360B"/>
    <w:rsid w:val="006441B8"/>
    <w:rsid w:val="006449F7"/>
    <w:rsid w:val="00644A54"/>
    <w:rsid w:val="00645427"/>
    <w:rsid w:val="006455F5"/>
    <w:rsid w:val="0064565E"/>
    <w:rsid w:val="00645BC1"/>
    <w:rsid w:val="00645CDF"/>
    <w:rsid w:val="00646B30"/>
    <w:rsid w:val="00646E4A"/>
    <w:rsid w:val="00647617"/>
    <w:rsid w:val="00647C7E"/>
    <w:rsid w:val="00647D74"/>
    <w:rsid w:val="00647F41"/>
    <w:rsid w:val="006501C9"/>
    <w:rsid w:val="006505C9"/>
    <w:rsid w:val="006515D4"/>
    <w:rsid w:val="00651BF6"/>
    <w:rsid w:val="0065209C"/>
    <w:rsid w:val="00652334"/>
    <w:rsid w:val="00652339"/>
    <w:rsid w:val="00652885"/>
    <w:rsid w:val="00652B2F"/>
    <w:rsid w:val="00652E78"/>
    <w:rsid w:val="00652EC6"/>
    <w:rsid w:val="00652FD2"/>
    <w:rsid w:val="006530DE"/>
    <w:rsid w:val="006531DA"/>
    <w:rsid w:val="006539E9"/>
    <w:rsid w:val="00653CF1"/>
    <w:rsid w:val="00653FAB"/>
    <w:rsid w:val="006540FE"/>
    <w:rsid w:val="00654345"/>
    <w:rsid w:val="00654B0E"/>
    <w:rsid w:val="00654C40"/>
    <w:rsid w:val="006559E5"/>
    <w:rsid w:val="006560C2"/>
    <w:rsid w:val="00656254"/>
    <w:rsid w:val="00656496"/>
    <w:rsid w:val="00656556"/>
    <w:rsid w:val="00656965"/>
    <w:rsid w:val="00656CE7"/>
    <w:rsid w:val="00657C15"/>
    <w:rsid w:val="00660161"/>
    <w:rsid w:val="006606BA"/>
    <w:rsid w:val="0066090C"/>
    <w:rsid w:val="006611BE"/>
    <w:rsid w:val="006611F6"/>
    <w:rsid w:val="00661831"/>
    <w:rsid w:val="00661E19"/>
    <w:rsid w:val="00661FF0"/>
    <w:rsid w:val="0066208E"/>
    <w:rsid w:val="006621B3"/>
    <w:rsid w:val="00662988"/>
    <w:rsid w:val="00663541"/>
    <w:rsid w:val="00663C15"/>
    <w:rsid w:val="00664264"/>
    <w:rsid w:val="00665236"/>
    <w:rsid w:val="00666170"/>
    <w:rsid w:val="006661EB"/>
    <w:rsid w:val="00666D21"/>
    <w:rsid w:val="00667AF4"/>
    <w:rsid w:val="00667E36"/>
    <w:rsid w:val="00670A9C"/>
    <w:rsid w:val="00670B7D"/>
    <w:rsid w:val="00670CC8"/>
    <w:rsid w:val="00670F8C"/>
    <w:rsid w:val="0067104E"/>
    <w:rsid w:val="00671B9C"/>
    <w:rsid w:val="00671C19"/>
    <w:rsid w:val="006731A7"/>
    <w:rsid w:val="006734EF"/>
    <w:rsid w:val="00673CA8"/>
    <w:rsid w:val="00673CD4"/>
    <w:rsid w:val="00674998"/>
    <w:rsid w:val="00674DA3"/>
    <w:rsid w:val="00675A01"/>
    <w:rsid w:val="006761F2"/>
    <w:rsid w:val="00676239"/>
    <w:rsid w:val="00676BD7"/>
    <w:rsid w:val="00676D39"/>
    <w:rsid w:val="00677DF3"/>
    <w:rsid w:val="006809AE"/>
    <w:rsid w:val="00680AAE"/>
    <w:rsid w:val="00680F40"/>
    <w:rsid w:val="00681311"/>
    <w:rsid w:val="00681616"/>
    <w:rsid w:val="00681FAB"/>
    <w:rsid w:val="00682138"/>
    <w:rsid w:val="00682484"/>
    <w:rsid w:val="0068252C"/>
    <w:rsid w:val="0068265F"/>
    <w:rsid w:val="00682B44"/>
    <w:rsid w:val="00682DA3"/>
    <w:rsid w:val="00682F04"/>
    <w:rsid w:val="00683B59"/>
    <w:rsid w:val="00683BBA"/>
    <w:rsid w:val="00684165"/>
    <w:rsid w:val="00684187"/>
    <w:rsid w:val="00684EE9"/>
    <w:rsid w:val="006852A0"/>
    <w:rsid w:val="00685B09"/>
    <w:rsid w:val="00686354"/>
    <w:rsid w:val="006865CF"/>
    <w:rsid w:val="006865F2"/>
    <w:rsid w:val="006867FC"/>
    <w:rsid w:val="00686C03"/>
    <w:rsid w:val="00687BCD"/>
    <w:rsid w:val="00687D94"/>
    <w:rsid w:val="00687E59"/>
    <w:rsid w:val="0069021F"/>
    <w:rsid w:val="00690267"/>
    <w:rsid w:val="00690393"/>
    <w:rsid w:val="00690D50"/>
    <w:rsid w:val="00691409"/>
    <w:rsid w:val="006917A6"/>
    <w:rsid w:val="00691E42"/>
    <w:rsid w:val="00692124"/>
    <w:rsid w:val="006922A1"/>
    <w:rsid w:val="006922AD"/>
    <w:rsid w:val="006924AD"/>
    <w:rsid w:val="00692C1A"/>
    <w:rsid w:val="00692C69"/>
    <w:rsid w:val="006933EB"/>
    <w:rsid w:val="0069386C"/>
    <w:rsid w:val="006938CF"/>
    <w:rsid w:val="00693A32"/>
    <w:rsid w:val="00693B17"/>
    <w:rsid w:val="00694377"/>
    <w:rsid w:val="0069448C"/>
    <w:rsid w:val="00694717"/>
    <w:rsid w:val="0069483C"/>
    <w:rsid w:val="00694A74"/>
    <w:rsid w:val="00694E4E"/>
    <w:rsid w:val="00694EA9"/>
    <w:rsid w:val="00695142"/>
    <w:rsid w:val="006957DC"/>
    <w:rsid w:val="006959F9"/>
    <w:rsid w:val="00695B9A"/>
    <w:rsid w:val="00695D59"/>
    <w:rsid w:val="0069700B"/>
    <w:rsid w:val="006970B2"/>
    <w:rsid w:val="00697283"/>
    <w:rsid w:val="006973C1"/>
    <w:rsid w:val="00697604"/>
    <w:rsid w:val="006979A8"/>
    <w:rsid w:val="006A0A0D"/>
    <w:rsid w:val="006A0A35"/>
    <w:rsid w:val="006A0C04"/>
    <w:rsid w:val="006A0F7D"/>
    <w:rsid w:val="006A1416"/>
    <w:rsid w:val="006A1AAF"/>
    <w:rsid w:val="006A1CDA"/>
    <w:rsid w:val="006A202D"/>
    <w:rsid w:val="006A253F"/>
    <w:rsid w:val="006A2E75"/>
    <w:rsid w:val="006A30FE"/>
    <w:rsid w:val="006A31F1"/>
    <w:rsid w:val="006A3613"/>
    <w:rsid w:val="006A3704"/>
    <w:rsid w:val="006A378E"/>
    <w:rsid w:val="006A3D8A"/>
    <w:rsid w:val="006A4A29"/>
    <w:rsid w:val="006A50BB"/>
    <w:rsid w:val="006A5497"/>
    <w:rsid w:val="006A5871"/>
    <w:rsid w:val="006A6103"/>
    <w:rsid w:val="006A66D4"/>
    <w:rsid w:val="006A6B68"/>
    <w:rsid w:val="006A71EA"/>
    <w:rsid w:val="006A7866"/>
    <w:rsid w:val="006A78C7"/>
    <w:rsid w:val="006A7904"/>
    <w:rsid w:val="006A792B"/>
    <w:rsid w:val="006B1481"/>
    <w:rsid w:val="006B1B8F"/>
    <w:rsid w:val="006B20BE"/>
    <w:rsid w:val="006B22AE"/>
    <w:rsid w:val="006B23F0"/>
    <w:rsid w:val="006B2793"/>
    <w:rsid w:val="006B289A"/>
    <w:rsid w:val="006B35C1"/>
    <w:rsid w:val="006B3605"/>
    <w:rsid w:val="006B3657"/>
    <w:rsid w:val="006B3AD1"/>
    <w:rsid w:val="006B4C11"/>
    <w:rsid w:val="006B58B5"/>
    <w:rsid w:val="006B6623"/>
    <w:rsid w:val="006B6642"/>
    <w:rsid w:val="006B6A0F"/>
    <w:rsid w:val="006B6AD0"/>
    <w:rsid w:val="006B6B5E"/>
    <w:rsid w:val="006B7BC6"/>
    <w:rsid w:val="006C0639"/>
    <w:rsid w:val="006C0793"/>
    <w:rsid w:val="006C0AC9"/>
    <w:rsid w:val="006C0EF8"/>
    <w:rsid w:val="006C175E"/>
    <w:rsid w:val="006C1792"/>
    <w:rsid w:val="006C1AC5"/>
    <w:rsid w:val="006C1B33"/>
    <w:rsid w:val="006C1EDA"/>
    <w:rsid w:val="006C289A"/>
    <w:rsid w:val="006C2E80"/>
    <w:rsid w:val="006C3085"/>
    <w:rsid w:val="006C30F0"/>
    <w:rsid w:val="006C33A7"/>
    <w:rsid w:val="006C3505"/>
    <w:rsid w:val="006C37FB"/>
    <w:rsid w:val="006C386F"/>
    <w:rsid w:val="006C4537"/>
    <w:rsid w:val="006C5363"/>
    <w:rsid w:val="006C53EE"/>
    <w:rsid w:val="006C5ACB"/>
    <w:rsid w:val="006C62BA"/>
    <w:rsid w:val="006C659E"/>
    <w:rsid w:val="006C7117"/>
    <w:rsid w:val="006C77AE"/>
    <w:rsid w:val="006C7E09"/>
    <w:rsid w:val="006D03A5"/>
    <w:rsid w:val="006D05B0"/>
    <w:rsid w:val="006D0A30"/>
    <w:rsid w:val="006D1205"/>
    <w:rsid w:val="006D148D"/>
    <w:rsid w:val="006D229B"/>
    <w:rsid w:val="006D2AF5"/>
    <w:rsid w:val="006D2EB7"/>
    <w:rsid w:val="006D2ECC"/>
    <w:rsid w:val="006D38E3"/>
    <w:rsid w:val="006D3A7C"/>
    <w:rsid w:val="006D3AF3"/>
    <w:rsid w:val="006D482E"/>
    <w:rsid w:val="006D4DF2"/>
    <w:rsid w:val="006D503B"/>
    <w:rsid w:val="006D5093"/>
    <w:rsid w:val="006D5C99"/>
    <w:rsid w:val="006D5F33"/>
    <w:rsid w:val="006D6217"/>
    <w:rsid w:val="006D67A1"/>
    <w:rsid w:val="006D684A"/>
    <w:rsid w:val="006D6DA9"/>
    <w:rsid w:val="006D79AC"/>
    <w:rsid w:val="006E0097"/>
    <w:rsid w:val="006E04E3"/>
    <w:rsid w:val="006E0D4B"/>
    <w:rsid w:val="006E11E6"/>
    <w:rsid w:val="006E1415"/>
    <w:rsid w:val="006E1524"/>
    <w:rsid w:val="006E16C9"/>
    <w:rsid w:val="006E19F7"/>
    <w:rsid w:val="006E1ADD"/>
    <w:rsid w:val="006E307F"/>
    <w:rsid w:val="006E4798"/>
    <w:rsid w:val="006E4B20"/>
    <w:rsid w:val="006E5625"/>
    <w:rsid w:val="006E56B0"/>
    <w:rsid w:val="006E57BC"/>
    <w:rsid w:val="006E646C"/>
    <w:rsid w:val="006E6850"/>
    <w:rsid w:val="006E71C0"/>
    <w:rsid w:val="006E788B"/>
    <w:rsid w:val="006E7931"/>
    <w:rsid w:val="006E7A8B"/>
    <w:rsid w:val="006F055D"/>
    <w:rsid w:val="006F0E74"/>
    <w:rsid w:val="006F1662"/>
    <w:rsid w:val="006F192C"/>
    <w:rsid w:val="006F1AF4"/>
    <w:rsid w:val="006F1B36"/>
    <w:rsid w:val="006F1F65"/>
    <w:rsid w:val="006F2A93"/>
    <w:rsid w:val="006F2EE0"/>
    <w:rsid w:val="006F3134"/>
    <w:rsid w:val="006F31AC"/>
    <w:rsid w:val="006F366A"/>
    <w:rsid w:val="006F3BCD"/>
    <w:rsid w:val="006F3CB6"/>
    <w:rsid w:val="006F3D84"/>
    <w:rsid w:val="006F4066"/>
    <w:rsid w:val="006F40F5"/>
    <w:rsid w:val="006F4272"/>
    <w:rsid w:val="006F46DF"/>
    <w:rsid w:val="006F48E7"/>
    <w:rsid w:val="006F497F"/>
    <w:rsid w:val="006F4C38"/>
    <w:rsid w:val="006F52E7"/>
    <w:rsid w:val="006F53CC"/>
    <w:rsid w:val="006F5602"/>
    <w:rsid w:val="006F5F75"/>
    <w:rsid w:val="006F6129"/>
    <w:rsid w:val="006F6182"/>
    <w:rsid w:val="006F698B"/>
    <w:rsid w:val="006F6A35"/>
    <w:rsid w:val="006F6AC1"/>
    <w:rsid w:val="006F6BD2"/>
    <w:rsid w:val="006F7457"/>
    <w:rsid w:val="006F7589"/>
    <w:rsid w:val="006F75F7"/>
    <w:rsid w:val="006F7BFF"/>
    <w:rsid w:val="00700247"/>
    <w:rsid w:val="00700341"/>
    <w:rsid w:val="0070096E"/>
    <w:rsid w:val="00700EF5"/>
    <w:rsid w:val="00701196"/>
    <w:rsid w:val="007014C4"/>
    <w:rsid w:val="00701866"/>
    <w:rsid w:val="00701F6D"/>
    <w:rsid w:val="007025A7"/>
    <w:rsid w:val="00702DFD"/>
    <w:rsid w:val="00703153"/>
    <w:rsid w:val="007038CA"/>
    <w:rsid w:val="00703BD3"/>
    <w:rsid w:val="00703F63"/>
    <w:rsid w:val="007041CC"/>
    <w:rsid w:val="007042C0"/>
    <w:rsid w:val="00704390"/>
    <w:rsid w:val="007045C0"/>
    <w:rsid w:val="0070494A"/>
    <w:rsid w:val="00704D17"/>
    <w:rsid w:val="00705058"/>
    <w:rsid w:val="007052DE"/>
    <w:rsid w:val="00705325"/>
    <w:rsid w:val="007063A3"/>
    <w:rsid w:val="0070688E"/>
    <w:rsid w:val="00706E90"/>
    <w:rsid w:val="007070E2"/>
    <w:rsid w:val="007073E6"/>
    <w:rsid w:val="0070749F"/>
    <w:rsid w:val="007076E6"/>
    <w:rsid w:val="00707FAC"/>
    <w:rsid w:val="0071056F"/>
    <w:rsid w:val="0071089A"/>
    <w:rsid w:val="007108F3"/>
    <w:rsid w:val="00710B70"/>
    <w:rsid w:val="00710B9F"/>
    <w:rsid w:val="00710E1C"/>
    <w:rsid w:val="00711095"/>
    <w:rsid w:val="00711354"/>
    <w:rsid w:val="00711650"/>
    <w:rsid w:val="00711652"/>
    <w:rsid w:val="00711DF0"/>
    <w:rsid w:val="0071292A"/>
    <w:rsid w:val="00712A39"/>
    <w:rsid w:val="00712C4A"/>
    <w:rsid w:val="007131D2"/>
    <w:rsid w:val="007131D6"/>
    <w:rsid w:val="007136C6"/>
    <w:rsid w:val="00713B21"/>
    <w:rsid w:val="00713D0A"/>
    <w:rsid w:val="007143EF"/>
    <w:rsid w:val="007144DC"/>
    <w:rsid w:val="007156D5"/>
    <w:rsid w:val="0071619E"/>
    <w:rsid w:val="007168D1"/>
    <w:rsid w:val="0071707A"/>
    <w:rsid w:val="00717573"/>
    <w:rsid w:val="007176B7"/>
    <w:rsid w:val="00717791"/>
    <w:rsid w:val="00720336"/>
    <w:rsid w:val="0072079E"/>
    <w:rsid w:val="00720CE6"/>
    <w:rsid w:val="0072119B"/>
    <w:rsid w:val="00721696"/>
    <w:rsid w:val="00721AC5"/>
    <w:rsid w:val="00721E48"/>
    <w:rsid w:val="007223C2"/>
    <w:rsid w:val="0072289B"/>
    <w:rsid w:val="00722F98"/>
    <w:rsid w:val="00723055"/>
    <w:rsid w:val="007239A2"/>
    <w:rsid w:val="007239A9"/>
    <w:rsid w:val="00723C32"/>
    <w:rsid w:val="00723F58"/>
    <w:rsid w:val="007247A4"/>
    <w:rsid w:val="00724F29"/>
    <w:rsid w:val="00725328"/>
    <w:rsid w:val="00725A6D"/>
    <w:rsid w:val="00725D2B"/>
    <w:rsid w:val="00725DDA"/>
    <w:rsid w:val="0072670B"/>
    <w:rsid w:val="00726A49"/>
    <w:rsid w:val="00726B06"/>
    <w:rsid w:val="00726CBA"/>
    <w:rsid w:val="00730139"/>
    <w:rsid w:val="00730929"/>
    <w:rsid w:val="0073097D"/>
    <w:rsid w:val="00730CE0"/>
    <w:rsid w:val="007317E0"/>
    <w:rsid w:val="00731A63"/>
    <w:rsid w:val="00731C48"/>
    <w:rsid w:val="007321A3"/>
    <w:rsid w:val="00732750"/>
    <w:rsid w:val="00733600"/>
    <w:rsid w:val="007346FD"/>
    <w:rsid w:val="00734939"/>
    <w:rsid w:val="00734F3F"/>
    <w:rsid w:val="00734F8D"/>
    <w:rsid w:val="00735F6D"/>
    <w:rsid w:val="00735FD9"/>
    <w:rsid w:val="00736393"/>
    <w:rsid w:val="0073678D"/>
    <w:rsid w:val="00736ED1"/>
    <w:rsid w:val="00737AC2"/>
    <w:rsid w:val="00737AD3"/>
    <w:rsid w:val="00740AA6"/>
    <w:rsid w:val="00741254"/>
    <w:rsid w:val="007423D6"/>
    <w:rsid w:val="00742649"/>
    <w:rsid w:val="00742F17"/>
    <w:rsid w:val="007433A7"/>
    <w:rsid w:val="0074374C"/>
    <w:rsid w:val="00743868"/>
    <w:rsid w:val="0074406C"/>
    <w:rsid w:val="00744226"/>
    <w:rsid w:val="00744EED"/>
    <w:rsid w:val="0074530F"/>
    <w:rsid w:val="00745856"/>
    <w:rsid w:val="00745888"/>
    <w:rsid w:val="0074588E"/>
    <w:rsid w:val="007460CC"/>
    <w:rsid w:val="0074614A"/>
    <w:rsid w:val="00746293"/>
    <w:rsid w:val="007468C3"/>
    <w:rsid w:val="00746BCD"/>
    <w:rsid w:val="00746F72"/>
    <w:rsid w:val="00747614"/>
    <w:rsid w:val="00747890"/>
    <w:rsid w:val="00750536"/>
    <w:rsid w:val="0075062B"/>
    <w:rsid w:val="00751051"/>
    <w:rsid w:val="007526AC"/>
    <w:rsid w:val="00752AF9"/>
    <w:rsid w:val="00753374"/>
    <w:rsid w:val="007536A7"/>
    <w:rsid w:val="0075371A"/>
    <w:rsid w:val="00753F5E"/>
    <w:rsid w:val="00755346"/>
    <w:rsid w:val="00755385"/>
    <w:rsid w:val="00755FA4"/>
    <w:rsid w:val="007567D9"/>
    <w:rsid w:val="00756826"/>
    <w:rsid w:val="00756A23"/>
    <w:rsid w:val="00756A31"/>
    <w:rsid w:val="00757B08"/>
    <w:rsid w:val="00757DC9"/>
    <w:rsid w:val="00760101"/>
    <w:rsid w:val="00761553"/>
    <w:rsid w:val="0076192B"/>
    <w:rsid w:val="007619E1"/>
    <w:rsid w:val="00761D21"/>
    <w:rsid w:val="00761ECD"/>
    <w:rsid w:val="0076277F"/>
    <w:rsid w:val="0076279E"/>
    <w:rsid w:val="00762F80"/>
    <w:rsid w:val="00763228"/>
    <w:rsid w:val="007633CC"/>
    <w:rsid w:val="007638F6"/>
    <w:rsid w:val="00763A0D"/>
    <w:rsid w:val="00764691"/>
    <w:rsid w:val="00765163"/>
    <w:rsid w:val="00765410"/>
    <w:rsid w:val="007658C2"/>
    <w:rsid w:val="00765DF8"/>
    <w:rsid w:val="00765EBF"/>
    <w:rsid w:val="00766356"/>
    <w:rsid w:val="0076649F"/>
    <w:rsid w:val="00766751"/>
    <w:rsid w:val="007667EF"/>
    <w:rsid w:val="007669C1"/>
    <w:rsid w:val="00766DBE"/>
    <w:rsid w:val="00766E48"/>
    <w:rsid w:val="007674DF"/>
    <w:rsid w:val="00767E59"/>
    <w:rsid w:val="00767F62"/>
    <w:rsid w:val="007701F9"/>
    <w:rsid w:val="00770A46"/>
    <w:rsid w:val="00770C4D"/>
    <w:rsid w:val="00770FE4"/>
    <w:rsid w:val="007711F0"/>
    <w:rsid w:val="00771237"/>
    <w:rsid w:val="0077132E"/>
    <w:rsid w:val="00771479"/>
    <w:rsid w:val="00771865"/>
    <w:rsid w:val="00771921"/>
    <w:rsid w:val="00772811"/>
    <w:rsid w:val="0077295A"/>
    <w:rsid w:val="00772EE3"/>
    <w:rsid w:val="00772F48"/>
    <w:rsid w:val="007732F3"/>
    <w:rsid w:val="00774299"/>
    <w:rsid w:val="007745C9"/>
    <w:rsid w:val="00775022"/>
    <w:rsid w:val="00775F58"/>
    <w:rsid w:val="00776C37"/>
    <w:rsid w:val="00776F66"/>
    <w:rsid w:val="00777664"/>
    <w:rsid w:val="007778B3"/>
    <w:rsid w:val="00777DFC"/>
    <w:rsid w:val="0078054F"/>
    <w:rsid w:val="00780594"/>
    <w:rsid w:val="00780A72"/>
    <w:rsid w:val="00781239"/>
    <w:rsid w:val="0078145C"/>
    <w:rsid w:val="00781A8D"/>
    <w:rsid w:val="00781C06"/>
    <w:rsid w:val="00781D60"/>
    <w:rsid w:val="007823CB"/>
    <w:rsid w:val="0078252A"/>
    <w:rsid w:val="007829AD"/>
    <w:rsid w:val="00783847"/>
    <w:rsid w:val="00783AA8"/>
    <w:rsid w:val="00784019"/>
    <w:rsid w:val="0078417C"/>
    <w:rsid w:val="007842D7"/>
    <w:rsid w:val="00785233"/>
    <w:rsid w:val="00785383"/>
    <w:rsid w:val="007853E9"/>
    <w:rsid w:val="007855D3"/>
    <w:rsid w:val="007855F2"/>
    <w:rsid w:val="00786503"/>
    <w:rsid w:val="00786BF8"/>
    <w:rsid w:val="007870AC"/>
    <w:rsid w:val="007871E1"/>
    <w:rsid w:val="007874FE"/>
    <w:rsid w:val="00787B83"/>
    <w:rsid w:val="00787CC1"/>
    <w:rsid w:val="00790856"/>
    <w:rsid w:val="00790B1A"/>
    <w:rsid w:val="007912E3"/>
    <w:rsid w:val="00791AAF"/>
    <w:rsid w:val="00791D5A"/>
    <w:rsid w:val="0079237E"/>
    <w:rsid w:val="007924A4"/>
    <w:rsid w:val="007925EE"/>
    <w:rsid w:val="0079319A"/>
    <w:rsid w:val="00793312"/>
    <w:rsid w:val="0079363C"/>
    <w:rsid w:val="00793827"/>
    <w:rsid w:val="00793A19"/>
    <w:rsid w:val="00793B3C"/>
    <w:rsid w:val="00793C03"/>
    <w:rsid w:val="0079448E"/>
    <w:rsid w:val="00794B5E"/>
    <w:rsid w:val="00794E1F"/>
    <w:rsid w:val="007955AB"/>
    <w:rsid w:val="00795C83"/>
    <w:rsid w:val="007961BD"/>
    <w:rsid w:val="007966EC"/>
    <w:rsid w:val="00796AB9"/>
    <w:rsid w:val="00796B24"/>
    <w:rsid w:val="00796E29"/>
    <w:rsid w:val="00796E88"/>
    <w:rsid w:val="00797068"/>
    <w:rsid w:val="00797786"/>
    <w:rsid w:val="007A08B3"/>
    <w:rsid w:val="007A11E4"/>
    <w:rsid w:val="007A1D4C"/>
    <w:rsid w:val="007A21B0"/>
    <w:rsid w:val="007A21B3"/>
    <w:rsid w:val="007A2833"/>
    <w:rsid w:val="007A283F"/>
    <w:rsid w:val="007A36C5"/>
    <w:rsid w:val="007A3816"/>
    <w:rsid w:val="007A3A23"/>
    <w:rsid w:val="007A3B7C"/>
    <w:rsid w:val="007A410B"/>
    <w:rsid w:val="007A4362"/>
    <w:rsid w:val="007A4667"/>
    <w:rsid w:val="007A4CD7"/>
    <w:rsid w:val="007A54CD"/>
    <w:rsid w:val="007A58BD"/>
    <w:rsid w:val="007A5A3F"/>
    <w:rsid w:val="007A5F52"/>
    <w:rsid w:val="007A630B"/>
    <w:rsid w:val="007A77E6"/>
    <w:rsid w:val="007A7A5D"/>
    <w:rsid w:val="007A7A8C"/>
    <w:rsid w:val="007A7C50"/>
    <w:rsid w:val="007A7EDC"/>
    <w:rsid w:val="007B01B7"/>
    <w:rsid w:val="007B02F2"/>
    <w:rsid w:val="007B04D8"/>
    <w:rsid w:val="007B0960"/>
    <w:rsid w:val="007B127F"/>
    <w:rsid w:val="007B1A3C"/>
    <w:rsid w:val="007B1B30"/>
    <w:rsid w:val="007B1EA2"/>
    <w:rsid w:val="007B233A"/>
    <w:rsid w:val="007B2677"/>
    <w:rsid w:val="007B28DE"/>
    <w:rsid w:val="007B3310"/>
    <w:rsid w:val="007B33D1"/>
    <w:rsid w:val="007B3587"/>
    <w:rsid w:val="007B3EC9"/>
    <w:rsid w:val="007B462B"/>
    <w:rsid w:val="007B48B6"/>
    <w:rsid w:val="007B5403"/>
    <w:rsid w:val="007B6001"/>
    <w:rsid w:val="007B61DA"/>
    <w:rsid w:val="007B6700"/>
    <w:rsid w:val="007B6D09"/>
    <w:rsid w:val="007B70F7"/>
    <w:rsid w:val="007B76A0"/>
    <w:rsid w:val="007B7978"/>
    <w:rsid w:val="007B7D40"/>
    <w:rsid w:val="007B7E38"/>
    <w:rsid w:val="007C02AE"/>
    <w:rsid w:val="007C04DD"/>
    <w:rsid w:val="007C0855"/>
    <w:rsid w:val="007C0927"/>
    <w:rsid w:val="007C0E5C"/>
    <w:rsid w:val="007C0F19"/>
    <w:rsid w:val="007C0F33"/>
    <w:rsid w:val="007C191F"/>
    <w:rsid w:val="007C1CD1"/>
    <w:rsid w:val="007C27AD"/>
    <w:rsid w:val="007C295E"/>
    <w:rsid w:val="007C3A96"/>
    <w:rsid w:val="007C3F8E"/>
    <w:rsid w:val="007C4389"/>
    <w:rsid w:val="007C5060"/>
    <w:rsid w:val="007C575F"/>
    <w:rsid w:val="007C60BA"/>
    <w:rsid w:val="007C6252"/>
    <w:rsid w:val="007C776D"/>
    <w:rsid w:val="007C7AB4"/>
    <w:rsid w:val="007D0AE7"/>
    <w:rsid w:val="007D164B"/>
    <w:rsid w:val="007D199F"/>
    <w:rsid w:val="007D19AE"/>
    <w:rsid w:val="007D2343"/>
    <w:rsid w:val="007D29F2"/>
    <w:rsid w:val="007D2C84"/>
    <w:rsid w:val="007D31C6"/>
    <w:rsid w:val="007D32C8"/>
    <w:rsid w:val="007D3E4E"/>
    <w:rsid w:val="007D400D"/>
    <w:rsid w:val="007D4355"/>
    <w:rsid w:val="007D4720"/>
    <w:rsid w:val="007D4CD0"/>
    <w:rsid w:val="007D4CE6"/>
    <w:rsid w:val="007D517D"/>
    <w:rsid w:val="007D528B"/>
    <w:rsid w:val="007D58C8"/>
    <w:rsid w:val="007D5B99"/>
    <w:rsid w:val="007D6568"/>
    <w:rsid w:val="007D6EE0"/>
    <w:rsid w:val="007D70D0"/>
    <w:rsid w:val="007D7C02"/>
    <w:rsid w:val="007E049B"/>
    <w:rsid w:val="007E0A0D"/>
    <w:rsid w:val="007E10D4"/>
    <w:rsid w:val="007E15E4"/>
    <w:rsid w:val="007E18A0"/>
    <w:rsid w:val="007E2A33"/>
    <w:rsid w:val="007E307F"/>
    <w:rsid w:val="007E357F"/>
    <w:rsid w:val="007E36EB"/>
    <w:rsid w:val="007E3828"/>
    <w:rsid w:val="007E3C77"/>
    <w:rsid w:val="007E4135"/>
    <w:rsid w:val="007E44CB"/>
    <w:rsid w:val="007E46B9"/>
    <w:rsid w:val="007E4963"/>
    <w:rsid w:val="007E4ED2"/>
    <w:rsid w:val="007E557C"/>
    <w:rsid w:val="007E625F"/>
    <w:rsid w:val="007E6471"/>
    <w:rsid w:val="007E6774"/>
    <w:rsid w:val="007E6AC7"/>
    <w:rsid w:val="007E7E63"/>
    <w:rsid w:val="007F07D7"/>
    <w:rsid w:val="007F086D"/>
    <w:rsid w:val="007F0914"/>
    <w:rsid w:val="007F092D"/>
    <w:rsid w:val="007F20F2"/>
    <w:rsid w:val="007F28CA"/>
    <w:rsid w:val="007F39D3"/>
    <w:rsid w:val="007F4531"/>
    <w:rsid w:val="007F4818"/>
    <w:rsid w:val="007F50BF"/>
    <w:rsid w:val="007F53EA"/>
    <w:rsid w:val="007F5C9F"/>
    <w:rsid w:val="007F5D87"/>
    <w:rsid w:val="007F67B4"/>
    <w:rsid w:val="007F6F65"/>
    <w:rsid w:val="007F6FFB"/>
    <w:rsid w:val="007F7AF9"/>
    <w:rsid w:val="008009CB"/>
    <w:rsid w:val="00800B4A"/>
    <w:rsid w:val="00801E08"/>
    <w:rsid w:val="008027EC"/>
    <w:rsid w:val="008032F4"/>
    <w:rsid w:val="008033D6"/>
    <w:rsid w:val="00803636"/>
    <w:rsid w:val="008037BB"/>
    <w:rsid w:val="00803A9E"/>
    <w:rsid w:val="00803DD5"/>
    <w:rsid w:val="0080400D"/>
    <w:rsid w:val="008042A7"/>
    <w:rsid w:val="00804DE7"/>
    <w:rsid w:val="008052E4"/>
    <w:rsid w:val="0080565B"/>
    <w:rsid w:val="00805A5C"/>
    <w:rsid w:val="008061E1"/>
    <w:rsid w:val="00806483"/>
    <w:rsid w:val="008069C2"/>
    <w:rsid w:val="00807733"/>
    <w:rsid w:val="00807CE7"/>
    <w:rsid w:val="00807E55"/>
    <w:rsid w:val="008104B4"/>
    <w:rsid w:val="0081059A"/>
    <w:rsid w:val="00810A3C"/>
    <w:rsid w:val="00810C27"/>
    <w:rsid w:val="00810CF5"/>
    <w:rsid w:val="00811F22"/>
    <w:rsid w:val="00812063"/>
    <w:rsid w:val="008120BB"/>
    <w:rsid w:val="00812416"/>
    <w:rsid w:val="0081244D"/>
    <w:rsid w:val="0081315E"/>
    <w:rsid w:val="008137A7"/>
    <w:rsid w:val="008139EE"/>
    <w:rsid w:val="008143D6"/>
    <w:rsid w:val="008144FB"/>
    <w:rsid w:val="00814D40"/>
    <w:rsid w:val="00814D86"/>
    <w:rsid w:val="0081517B"/>
    <w:rsid w:val="00815231"/>
    <w:rsid w:val="008152A3"/>
    <w:rsid w:val="00815329"/>
    <w:rsid w:val="00815EC8"/>
    <w:rsid w:val="00816189"/>
    <w:rsid w:val="008162CF"/>
    <w:rsid w:val="00816636"/>
    <w:rsid w:val="0081664B"/>
    <w:rsid w:val="00817048"/>
    <w:rsid w:val="00817534"/>
    <w:rsid w:val="008179FD"/>
    <w:rsid w:val="00817A2A"/>
    <w:rsid w:val="00820964"/>
    <w:rsid w:val="00821301"/>
    <w:rsid w:val="008213E5"/>
    <w:rsid w:val="008218CA"/>
    <w:rsid w:val="008218EB"/>
    <w:rsid w:val="00821962"/>
    <w:rsid w:val="00821AE8"/>
    <w:rsid w:val="008221FD"/>
    <w:rsid w:val="0082312F"/>
    <w:rsid w:val="008232A5"/>
    <w:rsid w:val="008232AB"/>
    <w:rsid w:val="008238B4"/>
    <w:rsid w:val="008239EA"/>
    <w:rsid w:val="00823C80"/>
    <w:rsid w:val="00824301"/>
    <w:rsid w:val="00824BF5"/>
    <w:rsid w:val="00824EAD"/>
    <w:rsid w:val="00824FA7"/>
    <w:rsid w:val="008255C1"/>
    <w:rsid w:val="008257BF"/>
    <w:rsid w:val="00826128"/>
    <w:rsid w:val="008262FB"/>
    <w:rsid w:val="008272A8"/>
    <w:rsid w:val="0082745B"/>
    <w:rsid w:val="00827FBA"/>
    <w:rsid w:val="008304CA"/>
    <w:rsid w:val="008309E2"/>
    <w:rsid w:val="00830F29"/>
    <w:rsid w:val="00830FC8"/>
    <w:rsid w:val="00831217"/>
    <w:rsid w:val="008312AC"/>
    <w:rsid w:val="00831BE9"/>
    <w:rsid w:val="00832392"/>
    <w:rsid w:val="00832485"/>
    <w:rsid w:val="008329EC"/>
    <w:rsid w:val="00832C3C"/>
    <w:rsid w:val="008330E1"/>
    <w:rsid w:val="00833D98"/>
    <w:rsid w:val="00833F06"/>
    <w:rsid w:val="00833F10"/>
    <w:rsid w:val="008344F5"/>
    <w:rsid w:val="00834DCE"/>
    <w:rsid w:val="00834ECE"/>
    <w:rsid w:val="00834F51"/>
    <w:rsid w:val="00835991"/>
    <w:rsid w:val="00835B8E"/>
    <w:rsid w:val="0083672B"/>
    <w:rsid w:val="00836768"/>
    <w:rsid w:val="00836D00"/>
    <w:rsid w:val="00836F3A"/>
    <w:rsid w:val="008371D4"/>
    <w:rsid w:val="008404D0"/>
    <w:rsid w:val="00840AE1"/>
    <w:rsid w:val="00840DB0"/>
    <w:rsid w:val="0084129D"/>
    <w:rsid w:val="00841871"/>
    <w:rsid w:val="00841939"/>
    <w:rsid w:val="008420B5"/>
    <w:rsid w:val="008422C9"/>
    <w:rsid w:val="00843A0E"/>
    <w:rsid w:val="00843B85"/>
    <w:rsid w:val="00843BF8"/>
    <w:rsid w:val="00843E56"/>
    <w:rsid w:val="00843F47"/>
    <w:rsid w:val="008446F3"/>
    <w:rsid w:val="0084481D"/>
    <w:rsid w:val="008449BF"/>
    <w:rsid w:val="00844D4B"/>
    <w:rsid w:val="00845948"/>
    <w:rsid w:val="00845A7F"/>
    <w:rsid w:val="00846224"/>
    <w:rsid w:val="00846376"/>
    <w:rsid w:val="008466E4"/>
    <w:rsid w:val="00846C8E"/>
    <w:rsid w:val="008472D2"/>
    <w:rsid w:val="00847410"/>
    <w:rsid w:val="0084742F"/>
    <w:rsid w:val="00847943"/>
    <w:rsid w:val="00847A54"/>
    <w:rsid w:val="008500AA"/>
    <w:rsid w:val="00850522"/>
    <w:rsid w:val="00850706"/>
    <w:rsid w:val="00850FCD"/>
    <w:rsid w:val="008510A2"/>
    <w:rsid w:val="008512B5"/>
    <w:rsid w:val="008521A2"/>
    <w:rsid w:val="00852C66"/>
    <w:rsid w:val="0085425F"/>
    <w:rsid w:val="0085436B"/>
    <w:rsid w:val="008543B5"/>
    <w:rsid w:val="00855111"/>
    <w:rsid w:val="008554CC"/>
    <w:rsid w:val="00855992"/>
    <w:rsid w:val="00855BAB"/>
    <w:rsid w:val="00855F5B"/>
    <w:rsid w:val="00856107"/>
    <w:rsid w:val="00856244"/>
    <w:rsid w:val="008571CB"/>
    <w:rsid w:val="0085750C"/>
    <w:rsid w:val="00857702"/>
    <w:rsid w:val="00857BD3"/>
    <w:rsid w:val="00857DA6"/>
    <w:rsid w:val="00857E97"/>
    <w:rsid w:val="00857FB8"/>
    <w:rsid w:val="008601DA"/>
    <w:rsid w:val="00860F42"/>
    <w:rsid w:val="008611AF"/>
    <w:rsid w:val="00861397"/>
    <w:rsid w:val="0086147C"/>
    <w:rsid w:val="00861D0A"/>
    <w:rsid w:val="00861D6A"/>
    <w:rsid w:val="00861DAF"/>
    <w:rsid w:val="00861F28"/>
    <w:rsid w:val="00862050"/>
    <w:rsid w:val="00862176"/>
    <w:rsid w:val="0086282A"/>
    <w:rsid w:val="0086291B"/>
    <w:rsid w:val="00863175"/>
    <w:rsid w:val="00864C2B"/>
    <w:rsid w:val="008665F9"/>
    <w:rsid w:val="00866607"/>
    <w:rsid w:val="008667BF"/>
    <w:rsid w:val="008669F9"/>
    <w:rsid w:val="00867057"/>
    <w:rsid w:val="008671E6"/>
    <w:rsid w:val="0087011D"/>
    <w:rsid w:val="008703B9"/>
    <w:rsid w:val="00870D2B"/>
    <w:rsid w:val="00870DC9"/>
    <w:rsid w:val="008713D7"/>
    <w:rsid w:val="00871410"/>
    <w:rsid w:val="0087182A"/>
    <w:rsid w:val="00871A17"/>
    <w:rsid w:val="0087214F"/>
    <w:rsid w:val="0087229F"/>
    <w:rsid w:val="00872797"/>
    <w:rsid w:val="00872818"/>
    <w:rsid w:val="008729B7"/>
    <w:rsid w:val="00872E50"/>
    <w:rsid w:val="00872F6D"/>
    <w:rsid w:val="00873258"/>
    <w:rsid w:val="00873580"/>
    <w:rsid w:val="00873666"/>
    <w:rsid w:val="00873A77"/>
    <w:rsid w:val="00873F3F"/>
    <w:rsid w:val="00873FB9"/>
    <w:rsid w:val="0087439B"/>
    <w:rsid w:val="00874E13"/>
    <w:rsid w:val="008752FB"/>
    <w:rsid w:val="008756E1"/>
    <w:rsid w:val="00875A21"/>
    <w:rsid w:val="00875AAA"/>
    <w:rsid w:val="008763E7"/>
    <w:rsid w:val="008769FE"/>
    <w:rsid w:val="00876B3E"/>
    <w:rsid w:val="00876BC5"/>
    <w:rsid w:val="00877BE3"/>
    <w:rsid w:val="00877D2E"/>
    <w:rsid w:val="008806EB"/>
    <w:rsid w:val="00880812"/>
    <w:rsid w:val="00881AA2"/>
    <w:rsid w:val="00881D9B"/>
    <w:rsid w:val="00881FC0"/>
    <w:rsid w:val="0088219A"/>
    <w:rsid w:val="00882219"/>
    <w:rsid w:val="008824B1"/>
    <w:rsid w:val="008826B6"/>
    <w:rsid w:val="008828CB"/>
    <w:rsid w:val="008828ED"/>
    <w:rsid w:val="0088311D"/>
    <w:rsid w:val="008832C6"/>
    <w:rsid w:val="00883620"/>
    <w:rsid w:val="00883923"/>
    <w:rsid w:val="008842AC"/>
    <w:rsid w:val="0088523C"/>
    <w:rsid w:val="008854AD"/>
    <w:rsid w:val="00885A3B"/>
    <w:rsid w:val="00885C2C"/>
    <w:rsid w:val="0088601B"/>
    <w:rsid w:val="0088626C"/>
    <w:rsid w:val="00886484"/>
    <w:rsid w:val="00886619"/>
    <w:rsid w:val="008866CF"/>
    <w:rsid w:val="00886711"/>
    <w:rsid w:val="00886964"/>
    <w:rsid w:val="00886BE3"/>
    <w:rsid w:val="00886C02"/>
    <w:rsid w:val="00886C42"/>
    <w:rsid w:val="00886EED"/>
    <w:rsid w:val="00887070"/>
    <w:rsid w:val="008873BF"/>
    <w:rsid w:val="008878DC"/>
    <w:rsid w:val="0088794C"/>
    <w:rsid w:val="0089050C"/>
    <w:rsid w:val="00890AE9"/>
    <w:rsid w:val="00890FAA"/>
    <w:rsid w:val="00891454"/>
    <w:rsid w:val="008919D2"/>
    <w:rsid w:val="008922FE"/>
    <w:rsid w:val="008924CF"/>
    <w:rsid w:val="00893168"/>
    <w:rsid w:val="0089343A"/>
    <w:rsid w:val="008939FB"/>
    <w:rsid w:val="00893CEF"/>
    <w:rsid w:val="00893DCA"/>
    <w:rsid w:val="008949E8"/>
    <w:rsid w:val="00894BF9"/>
    <w:rsid w:val="00895024"/>
    <w:rsid w:val="00895069"/>
    <w:rsid w:val="008951B0"/>
    <w:rsid w:val="0089533E"/>
    <w:rsid w:val="00895722"/>
    <w:rsid w:val="00895AA5"/>
    <w:rsid w:val="00895C36"/>
    <w:rsid w:val="00895D95"/>
    <w:rsid w:val="008967ED"/>
    <w:rsid w:val="00896AC9"/>
    <w:rsid w:val="00896DE5"/>
    <w:rsid w:val="008970D7"/>
    <w:rsid w:val="0089737C"/>
    <w:rsid w:val="008A026D"/>
    <w:rsid w:val="008A0296"/>
    <w:rsid w:val="008A035F"/>
    <w:rsid w:val="008A0F8F"/>
    <w:rsid w:val="008A10DD"/>
    <w:rsid w:val="008A1693"/>
    <w:rsid w:val="008A1851"/>
    <w:rsid w:val="008A1874"/>
    <w:rsid w:val="008A2140"/>
    <w:rsid w:val="008A2636"/>
    <w:rsid w:val="008A2835"/>
    <w:rsid w:val="008A28CD"/>
    <w:rsid w:val="008A2D30"/>
    <w:rsid w:val="008A3272"/>
    <w:rsid w:val="008A3330"/>
    <w:rsid w:val="008A35ED"/>
    <w:rsid w:val="008A3A19"/>
    <w:rsid w:val="008A4076"/>
    <w:rsid w:val="008A436E"/>
    <w:rsid w:val="008A4531"/>
    <w:rsid w:val="008A4A13"/>
    <w:rsid w:val="008A4CBD"/>
    <w:rsid w:val="008A4F46"/>
    <w:rsid w:val="008A528E"/>
    <w:rsid w:val="008A52D7"/>
    <w:rsid w:val="008A5AC3"/>
    <w:rsid w:val="008A5B17"/>
    <w:rsid w:val="008A5C76"/>
    <w:rsid w:val="008A5CA1"/>
    <w:rsid w:val="008A5E81"/>
    <w:rsid w:val="008A6073"/>
    <w:rsid w:val="008A6511"/>
    <w:rsid w:val="008A651C"/>
    <w:rsid w:val="008A6CFF"/>
    <w:rsid w:val="008A6D61"/>
    <w:rsid w:val="008A6FF0"/>
    <w:rsid w:val="008A7010"/>
    <w:rsid w:val="008A7264"/>
    <w:rsid w:val="008A74EE"/>
    <w:rsid w:val="008A7542"/>
    <w:rsid w:val="008A78A8"/>
    <w:rsid w:val="008A7EC1"/>
    <w:rsid w:val="008B030F"/>
    <w:rsid w:val="008B10F7"/>
    <w:rsid w:val="008B1722"/>
    <w:rsid w:val="008B192F"/>
    <w:rsid w:val="008B1B45"/>
    <w:rsid w:val="008B2A28"/>
    <w:rsid w:val="008B3AA7"/>
    <w:rsid w:val="008B3E44"/>
    <w:rsid w:val="008B4196"/>
    <w:rsid w:val="008B42CE"/>
    <w:rsid w:val="008B4644"/>
    <w:rsid w:val="008B4B7D"/>
    <w:rsid w:val="008B4C86"/>
    <w:rsid w:val="008B5C93"/>
    <w:rsid w:val="008B62A8"/>
    <w:rsid w:val="008B648F"/>
    <w:rsid w:val="008B66F7"/>
    <w:rsid w:val="008B6F24"/>
    <w:rsid w:val="008B7500"/>
    <w:rsid w:val="008B768B"/>
    <w:rsid w:val="008B7E03"/>
    <w:rsid w:val="008C03DF"/>
    <w:rsid w:val="008C06F9"/>
    <w:rsid w:val="008C08A4"/>
    <w:rsid w:val="008C09B3"/>
    <w:rsid w:val="008C0A52"/>
    <w:rsid w:val="008C0A70"/>
    <w:rsid w:val="008C0BFF"/>
    <w:rsid w:val="008C1393"/>
    <w:rsid w:val="008C204F"/>
    <w:rsid w:val="008C2201"/>
    <w:rsid w:val="008C29E3"/>
    <w:rsid w:val="008C2AC7"/>
    <w:rsid w:val="008C2CE9"/>
    <w:rsid w:val="008C3320"/>
    <w:rsid w:val="008C33F5"/>
    <w:rsid w:val="008C34B3"/>
    <w:rsid w:val="008C35FC"/>
    <w:rsid w:val="008C3637"/>
    <w:rsid w:val="008C3740"/>
    <w:rsid w:val="008C41FE"/>
    <w:rsid w:val="008C46B3"/>
    <w:rsid w:val="008C4990"/>
    <w:rsid w:val="008C5640"/>
    <w:rsid w:val="008C5902"/>
    <w:rsid w:val="008C5CB3"/>
    <w:rsid w:val="008C5D08"/>
    <w:rsid w:val="008C5DC4"/>
    <w:rsid w:val="008C605E"/>
    <w:rsid w:val="008C6063"/>
    <w:rsid w:val="008C62D1"/>
    <w:rsid w:val="008C64F0"/>
    <w:rsid w:val="008C6E8D"/>
    <w:rsid w:val="008C7241"/>
    <w:rsid w:val="008C7C06"/>
    <w:rsid w:val="008C7D1A"/>
    <w:rsid w:val="008C7D57"/>
    <w:rsid w:val="008D0123"/>
    <w:rsid w:val="008D1583"/>
    <w:rsid w:val="008D17F3"/>
    <w:rsid w:val="008D1AF9"/>
    <w:rsid w:val="008D227F"/>
    <w:rsid w:val="008D23A8"/>
    <w:rsid w:val="008D2587"/>
    <w:rsid w:val="008D2737"/>
    <w:rsid w:val="008D2B33"/>
    <w:rsid w:val="008D2C26"/>
    <w:rsid w:val="008D2DB5"/>
    <w:rsid w:val="008D2F2B"/>
    <w:rsid w:val="008D31BE"/>
    <w:rsid w:val="008D38D3"/>
    <w:rsid w:val="008D3BB4"/>
    <w:rsid w:val="008D3DC7"/>
    <w:rsid w:val="008D413C"/>
    <w:rsid w:val="008D4262"/>
    <w:rsid w:val="008D4995"/>
    <w:rsid w:val="008D56C5"/>
    <w:rsid w:val="008D5AEE"/>
    <w:rsid w:val="008D5CB6"/>
    <w:rsid w:val="008D6121"/>
    <w:rsid w:val="008D6769"/>
    <w:rsid w:val="008D6810"/>
    <w:rsid w:val="008D6987"/>
    <w:rsid w:val="008D6B62"/>
    <w:rsid w:val="008D730C"/>
    <w:rsid w:val="008D763E"/>
    <w:rsid w:val="008D7CC5"/>
    <w:rsid w:val="008D7E87"/>
    <w:rsid w:val="008D7EBE"/>
    <w:rsid w:val="008E00BF"/>
    <w:rsid w:val="008E08D7"/>
    <w:rsid w:val="008E0A28"/>
    <w:rsid w:val="008E0BE6"/>
    <w:rsid w:val="008E0CEA"/>
    <w:rsid w:val="008E110E"/>
    <w:rsid w:val="008E122C"/>
    <w:rsid w:val="008E1430"/>
    <w:rsid w:val="008E14CD"/>
    <w:rsid w:val="008E2346"/>
    <w:rsid w:val="008E299E"/>
    <w:rsid w:val="008E2F10"/>
    <w:rsid w:val="008E3036"/>
    <w:rsid w:val="008E414F"/>
    <w:rsid w:val="008E41C9"/>
    <w:rsid w:val="008E4451"/>
    <w:rsid w:val="008E475D"/>
    <w:rsid w:val="008E4B26"/>
    <w:rsid w:val="008E4B32"/>
    <w:rsid w:val="008E5AED"/>
    <w:rsid w:val="008E5ED6"/>
    <w:rsid w:val="008E63F0"/>
    <w:rsid w:val="008E6898"/>
    <w:rsid w:val="008E7932"/>
    <w:rsid w:val="008F03D2"/>
    <w:rsid w:val="008F0433"/>
    <w:rsid w:val="008F0A06"/>
    <w:rsid w:val="008F0E24"/>
    <w:rsid w:val="008F0F5A"/>
    <w:rsid w:val="008F0FB3"/>
    <w:rsid w:val="008F1125"/>
    <w:rsid w:val="008F15E6"/>
    <w:rsid w:val="008F1AAF"/>
    <w:rsid w:val="008F228E"/>
    <w:rsid w:val="008F22E0"/>
    <w:rsid w:val="008F27BF"/>
    <w:rsid w:val="008F2B5E"/>
    <w:rsid w:val="008F2D54"/>
    <w:rsid w:val="008F3919"/>
    <w:rsid w:val="008F3ADB"/>
    <w:rsid w:val="008F3B41"/>
    <w:rsid w:val="008F4443"/>
    <w:rsid w:val="008F4AF7"/>
    <w:rsid w:val="008F4D15"/>
    <w:rsid w:val="008F4D1E"/>
    <w:rsid w:val="008F4DDC"/>
    <w:rsid w:val="008F4FCF"/>
    <w:rsid w:val="008F5211"/>
    <w:rsid w:val="008F538F"/>
    <w:rsid w:val="008F5F4A"/>
    <w:rsid w:val="008F6303"/>
    <w:rsid w:val="008F6A94"/>
    <w:rsid w:val="008F6B64"/>
    <w:rsid w:val="008F6C74"/>
    <w:rsid w:val="008F6CC0"/>
    <w:rsid w:val="008F6CF3"/>
    <w:rsid w:val="008F6D6D"/>
    <w:rsid w:val="008F719D"/>
    <w:rsid w:val="008F734F"/>
    <w:rsid w:val="008F7892"/>
    <w:rsid w:val="0090039F"/>
    <w:rsid w:val="0090069C"/>
    <w:rsid w:val="00901484"/>
    <w:rsid w:val="009016F0"/>
    <w:rsid w:val="00901976"/>
    <w:rsid w:val="009019EA"/>
    <w:rsid w:val="00902442"/>
    <w:rsid w:val="009026C5"/>
    <w:rsid w:val="0090277D"/>
    <w:rsid w:val="009029AE"/>
    <w:rsid w:val="00903F49"/>
    <w:rsid w:val="00904320"/>
    <w:rsid w:val="00904F8F"/>
    <w:rsid w:val="009057F9"/>
    <w:rsid w:val="00905D6B"/>
    <w:rsid w:val="0090603C"/>
    <w:rsid w:val="0090607E"/>
    <w:rsid w:val="009062C9"/>
    <w:rsid w:val="009064D3"/>
    <w:rsid w:val="00906C8E"/>
    <w:rsid w:val="00907D93"/>
    <w:rsid w:val="00907DA4"/>
    <w:rsid w:val="00910189"/>
    <w:rsid w:val="00910678"/>
    <w:rsid w:val="00910975"/>
    <w:rsid w:val="00910D2E"/>
    <w:rsid w:val="009111C8"/>
    <w:rsid w:val="009113D4"/>
    <w:rsid w:val="009116EA"/>
    <w:rsid w:val="00911DDF"/>
    <w:rsid w:val="00911F84"/>
    <w:rsid w:val="009126F3"/>
    <w:rsid w:val="009128B1"/>
    <w:rsid w:val="00913176"/>
    <w:rsid w:val="00913373"/>
    <w:rsid w:val="00913AE6"/>
    <w:rsid w:val="00914BB1"/>
    <w:rsid w:val="00915760"/>
    <w:rsid w:val="00915803"/>
    <w:rsid w:val="00915835"/>
    <w:rsid w:val="00915C6F"/>
    <w:rsid w:val="009161FD"/>
    <w:rsid w:val="00916466"/>
    <w:rsid w:val="009168FD"/>
    <w:rsid w:val="00916962"/>
    <w:rsid w:val="00916C0D"/>
    <w:rsid w:val="00916C7E"/>
    <w:rsid w:val="00917896"/>
    <w:rsid w:val="00917B60"/>
    <w:rsid w:val="00917C04"/>
    <w:rsid w:val="009206D8"/>
    <w:rsid w:val="009208B2"/>
    <w:rsid w:val="00920B0C"/>
    <w:rsid w:val="00920DE9"/>
    <w:rsid w:val="00921EBA"/>
    <w:rsid w:val="0092209E"/>
    <w:rsid w:val="009222F2"/>
    <w:rsid w:val="009230D0"/>
    <w:rsid w:val="00923278"/>
    <w:rsid w:val="0092351F"/>
    <w:rsid w:val="00923B6E"/>
    <w:rsid w:val="009240BA"/>
    <w:rsid w:val="009242D2"/>
    <w:rsid w:val="00924666"/>
    <w:rsid w:val="0092470D"/>
    <w:rsid w:val="00924AA3"/>
    <w:rsid w:val="00925640"/>
    <w:rsid w:val="00925D96"/>
    <w:rsid w:val="00925DBB"/>
    <w:rsid w:val="009268DE"/>
    <w:rsid w:val="00926A28"/>
    <w:rsid w:val="00926BB5"/>
    <w:rsid w:val="00926DEF"/>
    <w:rsid w:val="00927295"/>
    <w:rsid w:val="009274C7"/>
    <w:rsid w:val="00931453"/>
    <w:rsid w:val="009314C9"/>
    <w:rsid w:val="00931A24"/>
    <w:rsid w:val="00931C95"/>
    <w:rsid w:val="0093206A"/>
    <w:rsid w:val="00932165"/>
    <w:rsid w:val="00932DD0"/>
    <w:rsid w:val="00932E0C"/>
    <w:rsid w:val="00933230"/>
    <w:rsid w:val="00933D74"/>
    <w:rsid w:val="00933EA6"/>
    <w:rsid w:val="009349FD"/>
    <w:rsid w:val="00935F94"/>
    <w:rsid w:val="00935FC6"/>
    <w:rsid w:val="0093607D"/>
    <w:rsid w:val="009361E6"/>
    <w:rsid w:val="0093739C"/>
    <w:rsid w:val="0094052A"/>
    <w:rsid w:val="00941039"/>
    <w:rsid w:val="009413E4"/>
    <w:rsid w:val="00941C49"/>
    <w:rsid w:val="009430AC"/>
    <w:rsid w:val="00943340"/>
    <w:rsid w:val="00943B80"/>
    <w:rsid w:val="00943DE6"/>
    <w:rsid w:val="00943E0A"/>
    <w:rsid w:val="00943E2C"/>
    <w:rsid w:val="00943F6A"/>
    <w:rsid w:val="00943FB6"/>
    <w:rsid w:val="009440D5"/>
    <w:rsid w:val="0094438D"/>
    <w:rsid w:val="009443BD"/>
    <w:rsid w:val="009444B5"/>
    <w:rsid w:val="00944973"/>
    <w:rsid w:val="00944AB0"/>
    <w:rsid w:val="00944FB8"/>
    <w:rsid w:val="009457E0"/>
    <w:rsid w:val="00945855"/>
    <w:rsid w:val="00946629"/>
    <w:rsid w:val="009466E8"/>
    <w:rsid w:val="009478AF"/>
    <w:rsid w:val="00947CC3"/>
    <w:rsid w:val="00947E79"/>
    <w:rsid w:val="0095011F"/>
    <w:rsid w:val="009508DF"/>
    <w:rsid w:val="00950A78"/>
    <w:rsid w:val="00950B2B"/>
    <w:rsid w:val="009517F5"/>
    <w:rsid w:val="009520EA"/>
    <w:rsid w:val="009526FE"/>
    <w:rsid w:val="00952AEF"/>
    <w:rsid w:val="00952C1B"/>
    <w:rsid w:val="00953629"/>
    <w:rsid w:val="0095389F"/>
    <w:rsid w:val="00953AF4"/>
    <w:rsid w:val="00954137"/>
    <w:rsid w:val="00954646"/>
    <w:rsid w:val="00954BBA"/>
    <w:rsid w:val="00955E51"/>
    <w:rsid w:val="00956223"/>
    <w:rsid w:val="00956470"/>
    <w:rsid w:val="00956DAE"/>
    <w:rsid w:val="00957023"/>
    <w:rsid w:val="00957290"/>
    <w:rsid w:val="009574DB"/>
    <w:rsid w:val="00957AD7"/>
    <w:rsid w:val="00957E17"/>
    <w:rsid w:val="00960796"/>
    <w:rsid w:val="00961DAF"/>
    <w:rsid w:val="00962BA9"/>
    <w:rsid w:val="009630D6"/>
    <w:rsid w:val="0096331D"/>
    <w:rsid w:val="00963CFC"/>
    <w:rsid w:val="00964222"/>
    <w:rsid w:val="00964983"/>
    <w:rsid w:val="009650CC"/>
    <w:rsid w:val="00965130"/>
    <w:rsid w:val="00965217"/>
    <w:rsid w:val="0096575C"/>
    <w:rsid w:val="00966444"/>
    <w:rsid w:val="00966480"/>
    <w:rsid w:val="0096649F"/>
    <w:rsid w:val="009666C3"/>
    <w:rsid w:val="00966D56"/>
    <w:rsid w:val="0096717C"/>
    <w:rsid w:val="0096789C"/>
    <w:rsid w:val="00967B6E"/>
    <w:rsid w:val="00967FD0"/>
    <w:rsid w:val="00970B14"/>
    <w:rsid w:val="00971286"/>
    <w:rsid w:val="0097227D"/>
    <w:rsid w:val="00972949"/>
    <w:rsid w:val="00972A75"/>
    <w:rsid w:val="00973073"/>
    <w:rsid w:val="009733E5"/>
    <w:rsid w:val="00973474"/>
    <w:rsid w:val="00973891"/>
    <w:rsid w:val="009739D5"/>
    <w:rsid w:val="00974E89"/>
    <w:rsid w:val="00974F10"/>
    <w:rsid w:val="0097502B"/>
    <w:rsid w:val="009758FE"/>
    <w:rsid w:val="009759B0"/>
    <w:rsid w:val="00975A58"/>
    <w:rsid w:val="00975D36"/>
    <w:rsid w:val="0097658F"/>
    <w:rsid w:val="009765C7"/>
    <w:rsid w:val="00976809"/>
    <w:rsid w:val="009768FE"/>
    <w:rsid w:val="00976968"/>
    <w:rsid w:val="00976985"/>
    <w:rsid w:val="00976E9B"/>
    <w:rsid w:val="00977637"/>
    <w:rsid w:val="009808CB"/>
    <w:rsid w:val="00980BE0"/>
    <w:rsid w:val="00981656"/>
    <w:rsid w:val="00981AD4"/>
    <w:rsid w:val="009824C6"/>
    <w:rsid w:val="00982A31"/>
    <w:rsid w:val="00982AC5"/>
    <w:rsid w:val="00982F0E"/>
    <w:rsid w:val="00983478"/>
    <w:rsid w:val="009839D2"/>
    <w:rsid w:val="00984257"/>
    <w:rsid w:val="009847B2"/>
    <w:rsid w:val="00984E44"/>
    <w:rsid w:val="00985247"/>
    <w:rsid w:val="00985540"/>
    <w:rsid w:val="009857CE"/>
    <w:rsid w:val="00985BDB"/>
    <w:rsid w:val="00985F3D"/>
    <w:rsid w:val="00986A79"/>
    <w:rsid w:val="009873EA"/>
    <w:rsid w:val="009876BE"/>
    <w:rsid w:val="00987958"/>
    <w:rsid w:val="00987CD7"/>
    <w:rsid w:val="0099033F"/>
    <w:rsid w:val="00990638"/>
    <w:rsid w:val="0099066C"/>
    <w:rsid w:val="0099091E"/>
    <w:rsid w:val="00990C1D"/>
    <w:rsid w:val="00990E5D"/>
    <w:rsid w:val="00991143"/>
    <w:rsid w:val="00991B0A"/>
    <w:rsid w:val="009925CE"/>
    <w:rsid w:val="00992FFD"/>
    <w:rsid w:val="00993621"/>
    <w:rsid w:val="00993AEF"/>
    <w:rsid w:val="0099444F"/>
    <w:rsid w:val="009949CF"/>
    <w:rsid w:val="00994C19"/>
    <w:rsid w:val="00994D1B"/>
    <w:rsid w:val="00994DCA"/>
    <w:rsid w:val="009954B2"/>
    <w:rsid w:val="00995F70"/>
    <w:rsid w:val="009962D6"/>
    <w:rsid w:val="00996920"/>
    <w:rsid w:val="00996922"/>
    <w:rsid w:val="00996A81"/>
    <w:rsid w:val="00996AB5"/>
    <w:rsid w:val="00996B0A"/>
    <w:rsid w:val="00996E98"/>
    <w:rsid w:val="009973D4"/>
    <w:rsid w:val="00997455"/>
    <w:rsid w:val="0099781E"/>
    <w:rsid w:val="00997C2C"/>
    <w:rsid w:val="00997D24"/>
    <w:rsid w:val="009A0917"/>
    <w:rsid w:val="009A1063"/>
    <w:rsid w:val="009A11D0"/>
    <w:rsid w:val="009A2540"/>
    <w:rsid w:val="009A2E36"/>
    <w:rsid w:val="009A2E60"/>
    <w:rsid w:val="009A34EC"/>
    <w:rsid w:val="009A35FA"/>
    <w:rsid w:val="009A381E"/>
    <w:rsid w:val="009A3E18"/>
    <w:rsid w:val="009A4196"/>
    <w:rsid w:val="009A4902"/>
    <w:rsid w:val="009A4AD3"/>
    <w:rsid w:val="009A5690"/>
    <w:rsid w:val="009A570F"/>
    <w:rsid w:val="009A5BDF"/>
    <w:rsid w:val="009A6502"/>
    <w:rsid w:val="009A69E2"/>
    <w:rsid w:val="009A6CE6"/>
    <w:rsid w:val="009A7529"/>
    <w:rsid w:val="009B06C2"/>
    <w:rsid w:val="009B0A8C"/>
    <w:rsid w:val="009B0BC1"/>
    <w:rsid w:val="009B13E2"/>
    <w:rsid w:val="009B153F"/>
    <w:rsid w:val="009B1E0D"/>
    <w:rsid w:val="009B1EE7"/>
    <w:rsid w:val="009B2585"/>
    <w:rsid w:val="009B2C20"/>
    <w:rsid w:val="009B356E"/>
    <w:rsid w:val="009B3942"/>
    <w:rsid w:val="009B413F"/>
    <w:rsid w:val="009B4473"/>
    <w:rsid w:val="009B472A"/>
    <w:rsid w:val="009B47DB"/>
    <w:rsid w:val="009B4C7D"/>
    <w:rsid w:val="009B504B"/>
    <w:rsid w:val="009B53E7"/>
    <w:rsid w:val="009B5A4C"/>
    <w:rsid w:val="009B6140"/>
    <w:rsid w:val="009B632F"/>
    <w:rsid w:val="009B641D"/>
    <w:rsid w:val="009B64FE"/>
    <w:rsid w:val="009B6B40"/>
    <w:rsid w:val="009B6DC6"/>
    <w:rsid w:val="009B73AD"/>
    <w:rsid w:val="009B78A3"/>
    <w:rsid w:val="009B7AD3"/>
    <w:rsid w:val="009C065A"/>
    <w:rsid w:val="009C0890"/>
    <w:rsid w:val="009C0E2A"/>
    <w:rsid w:val="009C15B2"/>
    <w:rsid w:val="009C21FE"/>
    <w:rsid w:val="009C2216"/>
    <w:rsid w:val="009C24E6"/>
    <w:rsid w:val="009C2BE1"/>
    <w:rsid w:val="009C366B"/>
    <w:rsid w:val="009C38EA"/>
    <w:rsid w:val="009C3CB1"/>
    <w:rsid w:val="009C41A3"/>
    <w:rsid w:val="009C4679"/>
    <w:rsid w:val="009C4996"/>
    <w:rsid w:val="009C4C1C"/>
    <w:rsid w:val="009C5134"/>
    <w:rsid w:val="009C534B"/>
    <w:rsid w:val="009C5548"/>
    <w:rsid w:val="009C5710"/>
    <w:rsid w:val="009C584E"/>
    <w:rsid w:val="009C5ED8"/>
    <w:rsid w:val="009C61E4"/>
    <w:rsid w:val="009C62BD"/>
    <w:rsid w:val="009C645E"/>
    <w:rsid w:val="009C65AD"/>
    <w:rsid w:val="009C6A48"/>
    <w:rsid w:val="009C77BF"/>
    <w:rsid w:val="009C7BFC"/>
    <w:rsid w:val="009D1389"/>
    <w:rsid w:val="009D1608"/>
    <w:rsid w:val="009D1A50"/>
    <w:rsid w:val="009D1BED"/>
    <w:rsid w:val="009D29CE"/>
    <w:rsid w:val="009D2FF8"/>
    <w:rsid w:val="009D3415"/>
    <w:rsid w:val="009D374B"/>
    <w:rsid w:val="009D3BD6"/>
    <w:rsid w:val="009D4351"/>
    <w:rsid w:val="009D4468"/>
    <w:rsid w:val="009D4A2D"/>
    <w:rsid w:val="009D5BAE"/>
    <w:rsid w:val="009D60B3"/>
    <w:rsid w:val="009D66D5"/>
    <w:rsid w:val="009D6BB8"/>
    <w:rsid w:val="009D6D03"/>
    <w:rsid w:val="009D75F7"/>
    <w:rsid w:val="009D7641"/>
    <w:rsid w:val="009D7678"/>
    <w:rsid w:val="009D7D95"/>
    <w:rsid w:val="009E016F"/>
    <w:rsid w:val="009E0228"/>
    <w:rsid w:val="009E0D29"/>
    <w:rsid w:val="009E135A"/>
    <w:rsid w:val="009E14F7"/>
    <w:rsid w:val="009E2240"/>
    <w:rsid w:val="009E2614"/>
    <w:rsid w:val="009E2E52"/>
    <w:rsid w:val="009E332E"/>
    <w:rsid w:val="009E3D27"/>
    <w:rsid w:val="009E4A8B"/>
    <w:rsid w:val="009E4AE7"/>
    <w:rsid w:val="009E5022"/>
    <w:rsid w:val="009E50CC"/>
    <w:rsid w:val="009E61B6"/>
    <w:rsid w:val="009E62EC"/>
    <w:rsid w:val="009E6E31"/>
    <w:rsid w:val="009E7FC3"/>
    <w:rsid w:val="009F013F"/>
    <w:rsid w:val="009F0375"/>
    <w:rsid w:val="009F040D"/>
    <w:rsid w:val="009F06A2"/>
    <w:rsid w:val="009F0E02"/>
    <w:rsid w:val="009F1471"/>
    <w:rsid w:val="009F1EEC"/>
    <w:rsid w:val="009F3626"/>
    <w:rsid w:val="009F3B24"/>
    <w:rsid w:val="009F3FC0"/>
    <w:rsid w:val="009F4512"/>
    <w:rsid w:val="009F591D"/>
    <w:rsid w:val="009F6B6C"/>
    <w:rsid w:val="009F6D4B"/>
    <w:rsid w:val="009F7C46"/>
    <w:rsid w:val="009F7DCA"/>
    <w:rsid w:val="00A00677"/>
    <w:rsid w:val="00A006C8"/>
    <w:rsid w:val="00A01088"/>
    <w:rsid w:val="00A01819"/>
    <w:rsid w:val="00A0245B"/>
    <w:rsid w:val="00A024FF"/>
    <w:rsid w:val="00A039D4"/>
    <w:rsid w:val="00A03A56"/>
    <w:rsid w:val="00A03AFC"/>
    <w:rsid w:val="00A03B04"/>
    <w:rsid w:val="00A04020"/>
    <w:rsid w:val="00A04833"/>
    <w:rsid w:val="00A04F39"/>
    <w:rsid w:val="00A04F91"/>
    <w:rsid w:val="00A05149"/>
    <w:rsid w:val="00A056DE"/>
    <w:rsid w:val="00A05A1D"/>
    <w:rsid w:val="00A05D9E"/>
    <w:rsid w:val="00A06994"/>
    <w:rsid w:val="00A06D7C"/>
    <w:rsid w:val="00A071AE"/>
    <w:rsid w:val="00A07CF7"/>
    <w:rsid w:val="00A100B3"/>
    <w:rsid w:val="00A10EB9"/>
    <w:rsid w:val="00A11349"/>
    <w:rsid w:val="00A115FB"/>
    <w:rsid w:val="00A1169B"/>
    <w:rsid w:val="00A127A0"/>
    <w:rsid w:val="00A127E3"/>
    <w:rsid w:val="00A12B86"/>
    <w:rsid w:val="00A12EA1"/>
    <w:rsid w:val="00A14A72"/>
    <w:rsid w:val="00A15186"/>
    <w:rsid w:val="00A15657"/>
    <w:rsid w:val="00A15929"/>
    <w:rsid w:val="00A16899"/>
    <w:rsid w:val="00A16A24"/>
    <w:rsid w:val="00A170BB"/>
    <w:rsid w:val="00A17732"/>
    <w:rsid w:val="00A177C1"/>
    <w:rsid w:val="00A200FE"/>
    <w:rsid w:val="00A20428"/>
    <w:rsid w:val="00A209DC"/>
    <w:rsid w:val="00A20C9E"/>
    <w:rsid w:val="00A2125E"/>
    <w:rsid w:val="00A21E3C"/>
    <w:rsid w:val="00A22726"/>
    <w:rsid w:val="00A22D33"/>
    <w:rsid w:val="00A23737"/>
    <w:rsid w:val="00A239DC"/>
    <w:rsid w:val="00A241CB"/>
    <w:rsid w:val="00A244C0"/>
    <w:rsid w:val="00A24A87"/>
    <w:rsid w:val="00A25064"/>
    <w:rsid w:val="00A251A5"/>
    <w:rsid w:val="00A253FE"/>
    <w:rsid w:val="00A258C8"/>
    <w:rsid w:val="00A25B05"/>
    <w:rsid w:val="00A26467"/>
    <w:rsid w:val="00A264B5"/>
    <w:rsid w:val="00A26D19"/>
    <w:rsid w:val="00A26F72"/>
    <w:rsid w:val="00A275A8"/>
    <w:rsid w:val="00A27AAF"/>
    <w:rsid w:val="00A27BF2"/>
    <w:rsid w:val="00A27C58"/>
    <w:rsid w:val="00A30009"/>
    <w:rsid w:val="00A304E9"/>
    <w:rsid w:val="00A30768"/>
    <w:rsid w:val="00A30BC5"/>
    <w:rsid w:val="00A31259"/>
    <w:rsid w:val="00A3178D"/>
    <w:rsid w:val="00A31B2A"/>
    <w:rsid w:val="00A31D7A"/>
    <w:rsid w:val="00A321A7"/>
    <w:rsid w:val="00A32748"/>
    <w:rsid w:val="00A32977"/>
    <w:rsid w:val="00A33469"/>
    <w:rsid w:val="00A337ED"/>
    <w:rsid w:val="00A33968"/>
    <w:rsid w:val="00A35082"/>
    <w:rsid w:val="00A350C5"/>
    <w:rsid w:val="00A353E1"/>
    <w:rsid w:val="00A367ED"/>
    <w:rsid w:val="00A37675"/>
    <w:rsid w:val="00A37680"/>
    <w:rsid w:val="00A37ACC"/>
    <w:rsid w:val="00A37CC9"/>
    <w:rsid w:val="00A37F9C"/>
    <w:rsid w:val="00A40116"/>
    <w:rsid w:val="00A403AA"/>
    <w:rsid w:val="00A4063A"/>
    <w:rsid w:val="00A4075F"/>
    <w:rsid w:val="00A40802"/>
    <w:rsid w:val="00A40861"/>
    <w:rsid w:val="00A40AAE"/>
    <w:rsid w:val="00A40B51"/>
    <w:rsid w:val="00A40C3E"/>
    <w:rsid w:val="00A41D19"/>
    <w:rsid w:val="00A42BB1"/>
    <w:rsid w:val="00A42CC1"/>
    <w:rsid w:val="00A42F00"/>
    <w:rsid w:val="00A42F11"/>
    <w:rsid w:val="00A4376B"/>
    <w:rsid w:val="00A43AED"/>
    <w:rsid w:val="00A4423E"/>
    <w:rsid w:val="00A44929"/>
    <w:rsid w:val="00A44940"/>
    <w:rsid w:val="00A44D7A"/>
    <w:rsid w:val="00A44E22"/>
    <w:rsid w:val="00A45128"/>
    <w:rsid w:val="00A45D41"/>
    <w:rsid w:val="00A46262"/>
    <w:rsid w:val="00A4632D"/>
    <w:rsid w:val="00A463D9"/>
    <w:rsid w:val="00A46CB4"/>
    <w:rsid w:val="00A46F39"/>
    <w:rsid w:val="00A47374"/>
    <w:rsid w:val="00A47CFD"/>
    <w:rsid w:val="00A500D6"/>
    <w:rsid w:val="00A501FA"/>
    <w:rsid w:val="00A51357"/>
    <w:rsid w:val="00A515F5"/>
    <w:rsid w:val="00A51649"/>
    <w:rsid w:val="00A526D2"/>
    <w:rsid w:val="00A528F6"/>
    <w:rsid w:val="00A52AA8"/>
    <w:rsid w:val="00A52C70"/>
    <w:rsid w:val="00A52DC0"/>
    <w:rsid w:val="00A531A0"/>
    <w:rsid w:val="00A5329B"/>
    <w:rsid w:val="00A53825"/>
    <w:rsid w:val="00A539A2"/>
    <w:rsid w:val="00A53FE0"/>
    <w:rsid w:val="00A54B3F"/>
    <w:rsid w:val="00A55071"/>
    <w:rsid w:val="00A5520D"/>
    <w:rsid w:val="00A5538A"/>
    <w:rsid w:val="00A568AE"/>
    <w:rsid w:val="00A569D4"/>
    <w:rsid w:val="00A56DB2"/>
    <w:rsid w:val="00A56DC9"/>
    <w:rsid w:val="00A573FB"/>
    <w:rsid w:val="00A57B82"/>
    <w:rsid w:val="00A57FF2"/>
    <w:rsid w:val="00A60227"/>
    <w:rsid w:val="00A603CB"/>
    <w:rsid w:val="00A61188"/>
    <w:rsid w:val="00A6142A"/>
    <w:rsid w:val="00A616C9"/>
    <w:rsid w:val="00A617C4"/>
    <w:rsid w:val="00A61A4A"/>
    <w:rsid w:val="00A61FF3"/>
    <w:rsid w:val="00A62146"/>
    <w:rsid w:val="00A62E33"/>
    <w:rsid w:val="00A62EBD"/>
    <w:rsid w:val="00A62FDC"/>
    <w:rsid w:val="00A63CF3"/>
    <w:rsid w:val="00A63FE8"/>
    <w:rsid w:val="00A65607"/>
    <w:rsid w:val="00A656CF"/>
    <w:rsid w:val="00A65772"/>
    <w:rsid w:val="00A657C4"/>
    <w:rsid w:val="00A65A4B"/>
    <w:rsid w:val="00A664F8"/>
    <w:rsid w:val="00A667BF"/>
    <w:rsid w:val="00A671A5"/>
    <w:rsid w:val="00A6790F"/>
    <w:rsid w:val="00A67976"/>
    <w:rsid w:val="00A70756"/>
    <w:rsid w:val="00A70AD6"/>
    <w:rsid w:val="00A70D0F"/>
    <w:rsid w:val="00A70F37"/>
    <w:rsid w:val="00A718BB"/>
    <w:rsid w:val="00A71CA8"/>
    <w:rsid w:val="00A71CCD"/>
    <w:rsid w:val="00A71FD9"/>
    <w:rsid w:val="00A7200A"/>
    <w:rsid w:val="00A722E8"/>
    <w:rsid w:val="00A72473"/>
    <w:rsid w:val="00A729A3"/>
    <w:rsid w:val="00A72A4C"/>
    <w:rsid w:val="00A7343B"/>
    <w:rsid w:val="00A73DA8"/>
    <w:rsid w:val="00A7451D"/>
    <w:rsid w:val="00A74849"/>
    <w:rsid w:val="00A748A3"/>
    <w:rsid w:val="00A75268"/>
    <w:rsid w:val="00A75585"/>
    <w:rsid w:val="00A759CD"/>
    <w:rsid w:val="00A760C5"/>
    <w:rsid w:val="00A764B0"/>
    <w:rsid w:val="00A76870"/>
    <w:rsid w:val="00A769E6"/>
    <w:rsid w:val="00A7703D"/>
    <w:rsid w:val="00A771F2"/>
    <w:rsid w:val="00A77322"/>
    <w:rsid w:val="00A77424"/>
    <w:rsid w:val="00A7749E"/>
    <w:rsid w:val="00A776D6"/>
    <w:rsid w:val="00A77C7B"/>
    <w:rsid w:val="00A805AE"/>
    <w:rsid w:val="00A80605"/>
    <w:rsid w:val="00A8079E"/>
    <w:rsid w:val="00A80CB9"/>
    <w:rsid w:val="00A81E18"/>
    <w:rsid w:val="00A822D5"/>
    <w:rsid w:val="00A831DC"/>
    <w:rsid w:val="00A8325A"/>
    <w:rsid w:val="00A83297"/>
    <w:rsid w:val="00A838CB"/>
    <w:rsid w:val="00A83CDF"/>
    <w:rsid w:val="00A844C0"/>
    <w:rsid w:val="00A84FEF"/>
    <w:rsid w:val="00A85708"/>
    <w:rsid w:val="00A8577A"/>
    <w:rsid w:val="00A8588A"/>
    <w:rsid w:val="00A858FA"/>
    <w:rsid w:val="00A85B85"/>
    <w:rsid w:val="00A85FA6"/>
    <w:rsid w:val="00A8611B"/>
    <w:rsid w:val="00A871DF"/>
    <w:rsid w:val="00A877C8"/>
    <w:rsid w:val="00A90978"/>
    <w:rsid w:val="00A91183"/>
    <w:rsid w:val="00A917A1"/>
    <w:rsid w:val="00A91869"/>
    <w:rsid w:val="00A9188E"/>
    <w:rsid w:val="00A92578"/>
    <w:rsid w:val="00A92D90"/>
    <w:rsid w:val="00A931B2"/>
    <w:rsid w:val="00A9424E"/>
    <w:rsid w:val="00A950B6"/>
    <w:rsid w:val="00A9526D"/>
    <w:rsid w:val="00A95D42"/>
    <w:rsid w:val="00A95ED9"/>
    <w:rsid w:val="00A96414"/>
    <w:rsid w:val="00A971C2"/>
    <w:rsid w:val="00AA0CBC"/>
    <w:rsid w:val="00AA0D4A"/>
    <w:rsid w:val="00AA174A"/>
    <w:rsid w:val="00AA1AD7"/>
    <w:rsid w:val="00AA1B65"/>
    <w:rsid w:val="00AA1E63"/>
    <w:rsid w:val="00AA1E7A"/>
    <w:rsid w:val="00AA2685"/>
    <w:rsid w:val="00AA2A6E"/>
    <w:rsid w:val="00AA3045"/>
    <w:rsid w:val="00AA3098"/>
    <w:rsid w:val="00AA3326"/>
    <w:rsid w:val="00AA35CD"/>
    <w:rsid w:val="00AA3764"/>
    <w:rsid w:val="00AA38A9"/>
    <w:rsid w:val="00AA3CEA"/>
    <w:rsid w:val="00AA3F30"/>
    <w:rsid w:val="00AA49C9"/>
    <w:rsid w:val="00AA4C45"/>
    <w:rsid w:val="00AA4D47"/>
    <w:rsid w:val="00AA522B"/>
    <w:rsid w:val="00AA5407"/>
    <w:rsid w:val="00AA5F62"/>
    <w:rsid w:val="00AA6107"/>
    <w:rsid w:val="00AA62FB"/>
    <w:rsid w:val="00AA69BC"/>
    <w:rsid w:val="00AA6C6C"/>
    <w:rsid w:val="00AA6D2C"/>
    <w:rsid w:val="00AA6DFD"/>
    <w:rsid w:val="00AA739D"/>
    <w:rsid w:val="00AA78C8"/>
    <w:rsid w:val="00AA7BE5"/>
    <w:rsid w:val="00AB0724"/>
    <w:rsid w:val="00AB083E"/>
    <w:rsid w:val="00AB1546"/>
    <w:rsid w:val="00AB172D"/>
    <w:rsid w:val="00AB1B14"/>
    <w:rsid w:val="00AB236A"/>
    <w:rsid w:val="00AB2918"/>
    <w:rsid w:val="00AB5410"/>
    <w:rsid w:val="00AB63CC"/>
    <w:rsid w:val="00AB68A8"/>
    <w:rsid w:val="00AB6B53"/>
    <w:rsid w:val="00AB6E4C"/>
    <w:rsid w:val="00AB6F73"/>
    <w:rsid w:val="00AB74E4"/>
    <w:rsid w:val="00AB7788"/>
    <w:rsid w:val="00AB7859"/>
    <w:rsid w:val="00AB7D2B"/>
    <w:rsid w:val="00AB7EAE"/>
    <w:rsid w:val="00AB7F72"/>
    <w:rsid w:val="00AC0940"/>
    <w:rsid w:val="00AC1649"/>
    <w:rsid w:val="00AC1A80"/>
    <w:rsid w:val="00AC1AD8"/>
    <w:rsid w:val="00AC2054"/>
    <w:rsid w:val="00AC2A0F"/>
    <w:rsid w:val="00AC3421"/>
    <w:rsid w:val="00AC38FB"/>
    <w:rsid w:val="00AC3BDD"/>
    <w:rsid w:val="00AC3EFA"/>
    <w:rsid w:val="00AC423F"/>
    <w:rsid w:val="00AC4527"/>
    <w:rsid w:val="00AC47AC"/>
    <w:rsid w:val="00AC4B7C"/>
    <w:rsid w:val="00AC4F41"/>
    <w:rsid w:val="00AC4F59"/>
    <w:rsid w:val="00AC5E6A"/>
    <w:rsid w:val="00AC60C7"/>
    <w:rsid w:val="00AC6348"/>
    <w:rsid w:val="00AC6AF5"/>
    <w:rsid w:val="00AC710B"/>
    <w:rsid w:val="00AC73D1"/>
    <w:rsid w:val="00AC7E80"/>
    <w:rsid w:val="00AD0283"/>
    <w:rsid w:val="00AD0ACE"/>
    <w:rsid w:val="00AD11AD"/>
    <w:rsid w:val="00AD2105"/>
    <w:rsid w:val="00AD2273"/>
    <w:rsid w:val="00AD2B25"/>
    <w:rsid w:val="00AD3048"/>
    <w:rsid w:val="00AD35A7"/>
    <w:rsid w:val="00AD38A2"/>
    <w:rsid w:val="00AD3E5A"/>
    <w:rsid w:val="00AD44D3"/>
    <w:rsid w:val="00AD491E"/>
    <w:rsid w:val="00AD4F5F"/>
    <w:rsid w:val="00AD5938"/>
    <w:rsid w:val="00AD5A0A"/>
    <w:rsid w:val="00AD5FBB"/>
    <w:rsid w:val="00AD6D01"/>
    <w:rsid w:val="00AD6E59"/>
    <w:rsid w:val="00AD720E"/>
    <w:rsid w:val="00AD730C"/>
    <w:rsid w:val="00AD7313"/>
    <w:rsid w:val="00AD74C4"/>
    <w:rsid w:val="00AD77E9"/>
    <w:rsid w:val="00AE016A"/>
    <w:rsid w:val="00AE0B0A"/>
    <w:rsid w:val="00AE0FFA"/>
    <w:rsid w:val="00AE10DB"/>
    <w:rsid w:val="00AE124D"/>
    <w:rsid w:val="00AE22C3"/>
    <w:rsid w:val="00AE2B4F"/>
    <w:rsid w:val="00AE3467"/>
    <w:rsid w:val="00AE34F5"/>
    <w:rsid w:val="00AE3F51"/>
    <w:rsid w:val="00AE52F6"/>
    <w:rsid w:val="00AE5D21"/>
    <w:rsid w:val="00AE5EFE"/>
    <w:rsid w:val="00AE6099"/>
    <w:rsid w:val="00AE6437"/>
    <w:rsid w:val="00AE64BA"/>
    <w:rsid w:val="00AE65DF"/>
    <w:rsid w:val="00AE6673"/>
    <w:rsid w:val="00AE7611"/>
    <w:rsid w:val="00AE7C35"/>
    <w:rsid w:val="00AF0B11"/>
    <w:rsid w:val="00AF0F84"/>
    <w:rsid w:val="00AF11E7"/>
    <w:rsid w:val="00AF1B75"/>
    <w:rsid w:val="00AF1CB5"/>
    <w:rsid w:val="00AF395F"/>
    <w:rsid w:val="00AF39AB"/>
    <w:rsid w:val="00AF452F"/>
    <w:rsid w:val="00AF455E"/>
    <w:rsid w:val="00AF4A90"/>
    <w:rsid w:val="00AF4C23"/>
    <w:rsid w:val="00AF5BF2"/>
    <w:rsid w:val="00AF5C36"/>
    <w:rsid w:val="00AF613E"/>
    <w:rsid w:val="00AF6D57"/>
    <w:rsid w:val="00AF6E2F"/>
    <w:rsid w:val="00AF6E72"/>
    <w:rsid w:val="00AF76EC"/>
    <w:rsid w:val="00AF78FA"/>
    <w:rsid w:val="00AF7A2D"/>
    <w:rsid w:val="00AF7C10"/>
    <w:rsid w:val="00B00EEE"/>
    <w:rsid w:val="00B01744"/>
    <w:rsid w:val="00B0184A"/>
    <w:rsid w:val="00B01871"/>
    <w:rsid w:val="00B0193B"/>
    <w:rsid w:val="00B01D92"/>
    <w:rsid w:val="00B01DFB"/>
    <w:rsid w:val="00B02173"/>
    <w:rsid w:val="00B024B3"/>
    <w:rsid w:val="00B02EEE"/>
    <w:rsid w:val="00B034B7"/>
    <w:rsid w:val="00B03550"/>
    <w:rsid w:val="00B03DFA"/>
    <w:rsid w:val="00B03F21"/>
    <w:rsid w:val="00B04792"/>
    <w:rsid w:val="00B050F7"/>
    <w:rsid w:val="00B051E3"/>
    <w:rsid w:val="00B05FFC"/>
    <w:rsid w:val="00B066A4"/>
    <w:rsid w:val="00B06815"/>
    <w:rsid w:val="00B069CB"/>
    <w:rsid w:val="00B06E82"/>
    <w:rsid w:val="00B075F1"/>
    <w:rsid w:val="00B07638"/>
    <w:rsid w:val="00B07CEA"/>
    <w:rsid w:val="00B07E37"/>
    <w:rsid w:val="00B07ECB"/>
    <w:rsid w:val="00B10145"/>
    <w:rsid w:val="00B10384"/>
    <w:rsid w:val="00B1090F"/>
    <w:rsid w:val="00B10BB7"/>
    <w:rsid w:val="00B114CE"/>
    <w:rsid w:val="00B114EB"/>
    <w:rsid w:val="00B11548"/>
    <w:rsid w:val="00B11555"/>
    <w:rsid w:val="00B116AA"/>
    <w:rsid w:val="00B11762"/>
    <w:rsid w:val="00B11E20"/>
    <w:rsid w:val="00B12738"/>
    <w:rsid w:val="00B12ACD"/>
    <w:rsid w:val="00B12BEE"/>
    <w:rsid w:val="00B12E23"/>
    <w:rsid w:val="00B133D7"/>
    <w:rsid w:val="00B138F9"/>
    <w:rsid w:val="00B1392B"/>
    <w:rsid w:val="00B14867"/>
    <w:rsid w:val="00B14A76"/>
    <w:rsid w:val="00B14D6B"/>
    <w:rsid w:val="00B14DB8"/>
    <w:rsid w:val="00B152B7"/>
    <w:rsid w:val="00B153DB"/>
    <w:rsid w:val="00B154F6"/>
    <w:rsid w:val="00B157F3"/>
    <w:rsid w:val="00B159BE"/>
    <w:rsid w:val="00B15FE0"/>
    <w:rsid w:val="00B1689E"/>
    <w:rsid w:val="00B16E6E"/>
    <w:rsid w:val="00B170F5"/>
    <w:rsid w:val="00B17C17"/>
    <w:rsid w:val="00B20D15"/>
    <w:rsid w:val="00B213AA"/>
    <w:rsid w:val="00B21F2A"/>
    <w:rsid w:val="00B2277A"/>
    <w:rsid w:val="00B22B08"/>
    <w:rsid w:val="00B2324B"/>
    <w:rsid w:val="00B23472"/>
    <w:rsid w:val="00B23A63"/>
    <w:rsid w:val="00B23A7F"/>
    <w:rsid w:val="00B24BC7"/>
    <w:rsid w:val="00B2586B"/>
    <w:rsid w:val="00B26043"/>
    <w:rsid w:val="00B262B9"/>
    <w:rsid w:val="00B26A61"/>
    <w:rsid w:val="00B26F75"/>
    <w:rsid w:val="00B270B1"/>
    <w:rsid w:val="00B273E4"/>
    <w:rsid w:val="00B27BF8"/>
    <w:rsid w:val="00B27D04"/>
    <w:rsid w:val="00B303A1"/>
    <w:rsid w:val="00B319CE"/>
    <w:rsid w:val="00B31B10"/>
    <w:rsid w:val="00B31DAE"/>
    <w:rsid w:val="00B3247E"/>
    <w:rsid w:val="00B32551"/>
    <w:rsid w:val="00B33306"/>
    <w:rsid w:val="00B33D44"/>
    <w:rsid w:val="00B34ADF"/>
    <w:rsid w:val="00B34F9E"/>
    <w:rsid w:val="00B3558C"/>
    <w:rsid w:val="00B35D59"/>
    <w:rsid w:val="00B3629D"/>
    <w:rsid w:val="00B3636D"/>
    <w:rsid w:val="00B363C3"/>
    <w:rsid w:val="00B36593"/>
    <w:rsid w:val="00B36A74"/>
    <w:rsid w:val="00B37085"/>
    <w:rsid w:val="00B376B7"/>
    <w:rsid w:val="00B379DD"/>
    <w:rsid w:val="00B40114"/>
    <w:rsid w:val="00B40870"/>
    <w:rsid w:val="00B40878"/>
    <w:rsid w:val="00B40DFB"/>
    <w:rsid w:val="00B41279"/>
    <w:rsid w:val="00B414EE"/>
    <w:rsid w:val="00B41867"/>
    <w:rsid w:val="00B41C09"/>
    <w:rsid w:val="00B41D97"/>
    <w:rsid w:val="00B41EB6"/>
    <w:rsid w:val="00B41EDD"/>
    <w:rsid w:val="00B41F72"/>
    <w:rsid w:val="00B42B32"/>
    <w:rsid w:val="00B42BA7"/>
    <w:rsid w:val="00B42BCC"/>
    <w:rsid w:val="00B433FF"/>
    <w:rsid w:val="00B43468"/>
    <w:rsid w:val="00B4395A"/>
    <w:rsid w:val="00B43DBC"/>
    <w:rsid w:val="00B44223"/>
    <w:rsid w:val="00B4433C"/>
    <w:rsid w:val="00B44352"/>
    <w:rsid w:val="00B44459"/>
    <w:rsid w:val="00B445AE"/>
    <w:rsid w:val="00B44798"/>
    <w:rsid w:val="00B447BF"/>
    <w:rsid w:val="00B4482B"/>
    <w:rsid w:val="00B44983"/>
    <w:rsid w:val="00B44A02"/>
    <w:rsid w:val="00B44A07"/>
    <w:rsid w:val="00B44D55"/>
    <w:rsid w:val="00B44E0A"/>
    <w:rsid w:val="00B45344"/>
    <w:rsid w:val="00B455BB"/>
    <w:rsid w:val="00B45875"/>
    <w:rsid w:val="00B461A9"/>
    <w:rsid w:val="00B46AB7"/>
    <w:rsid w:val="00B46D65"/>
    <w:rsid w:val="00B46E1A"/>
    <w:rsid w:val="00B4711C"/>
    <w:rsid w:val="00B473C4"/>
    <w:rsid w:val="00B47BA2"/>
    <w:rsid w:val="00B47E73"/>
    <w:rsid w:val="00B50442"/>
    <w:rsid w:val="00B50BA6"/>
    <w:rsid w:val="00B50DD6"/>
    <w:rsid w:val="00B51230"/>
    <w:rsid w:val="00B51C67"/>
    <w:rsid w:val="00B51E3B"/>
    <w:rsid w:val="00B51EE3"/>
    <w:rsid w:val="00B52A8D"/>
    <w:rsid w:val="00B52CB3"/>
    <w:rsid w:val="00B52D0E"/>
    <w:rsid w:val="00B53214"/>
    <w:rsid w:val="00B5346E"/>
    <w:rsid w:val="00B535F8"/>
    <w:rsid w:val="00B53635"/>
    <w:rsid w:val="00B536EE"/>
    <w:rsid w:val="00B541E3"/>
    <w:rsid w:val="00B54F98"/>
    <w:rsid w:val="00B5599D"/>
    <w:rsid w:val="00B55AC3"/>
    <w:rsid w:val="00B569A3"/>
    <w:rsid w:val="00B56DC8"/>
    <w:rsid w:val="00B57072"/>
    <w:rsid w:val="00B57A09"/>
    <w:rsid w:val="00B602D6"/>
    <w:rsid w:val="00B6064F"/>
    <w:rsid w:val="00B61265"/>
    <w:rsid w:val="00B617AB"/>
    <w:rsid w:val="00B61C84"/>
    <w:rsid w:val="00B61DCF"/>
    <w:rsid w:val="00B61F00"/>
    <w:rsid w:val="00B6219A"/>
    <w:rsid w:val="00B629CD"/>
    <w:rsid w:val="00B6300D"/>
    <w:rsid w:val="00B6309F"/>
    <w:rsid w:val="00B63162"/>
    <w:rsid w:val="00B64397"/>
    <w:rsid w:val="00B648D6"/>
    <w:rsid w:val="00B64BCA"/>
    <w:rsid w:val="00B64C4F"/>
    <w:rsid w:val="00B650D1"/>
    <w:rsid w:val="00B655B5"/>
    <w:rsid w:val="00B6580A"/>
    <w:rsid w:val="00B658E3"/>
    <w:rsid w:val="00B66161"/>
    <w:rsid w:val="00B6645F"/>
    <w:rsid w:val="00B672AF"/>
    <w:rsid w:val="00B6743B"/>
    <w:rsid w:val="00B67919"/>
    <w:rsid w:val="00B67F31"/>
    <w:rsid w:val="00B700F8"/>
    <w:rsid w:val="00B7099E"/>
    <w:rsid w:val="00B70AD1"/>
    <w:rsid w:val="00B70E3F"/>
    <w:rsid w:val="00B71ABF"/>
    <w:rsid w:val="00B71B3C"/>
    <w:rsid w:val="00B72023"/>
    <w:rsid w:val="00B72130"/>
    <w:rsid w:val="00B72420"/>
    <w:rsid w:val="00B72D3C"/>
    <w:rsid w:val="00B72F4B"/>
    <w:rsid w:val="00B731BD"/>
    <w:rsid w:val="00B73388"/>
    <w:rsid w:val="00B7378D"/>
    <w:rsid w:val="00B74277"/>
    <w:rsid w:val="00B74850"/>
    <w:rsid w:val="00B74DF8"/>
    <w:rsid w:val="00B74EB1"/>
    <w:rsid w:val="00B756E5"/>
    <w:rsid w:val="00B76033"/>
    <w:rsid w:val="00B7644A"/>
    <w:rsid w:val="00B76E81"/>
    <w:rsid w:val="00B773F2"/>
    <w:rsid w:val="00B775F6"/>
    <w:rsid w:val="00B77DFB"/>
    <w:rsid w:val="00B77F30"/>
    <w:rsid w:val="00B8046D"/>
    <w:rsid w:val="00B8085D"/>
    <w:rsid w:val="00B80E08"/>
    <w:rsid w:val="00B80E33"/>
    <w:rsid w:val="00B81187"/>
    <w:rsid w:val="00B8143A"/>
    <w:rsid w:val="00B81908"/>
    <w:rsid w:val="00B81949"/>
    <w:rsid w:val="00B819BE"/>
    <w:rsid w:val="00B82227"/>
    <w:rsid w:val="00B82B4B"/>
    <w:rsid w:val="00B82D7F"/>
    <w:rsid w:val="00B83011"/>
    <w:rsid w:val="00B836F0"/>
    <w:rsid w:val="00B83CB7"/>
    <w:rsid w:val="00B83F92"/>
    <w:rsid w:val="00B847CF"/>
    <w:rsid w:val="00B84924"/>
    <w:rsid w:val="00B84AC2"/>
    <w:rsid w:val="00B84B51"/>
    <w:rsid w:val="00B851DC"/>
    <w:rsid w:val="00B853F4"/>
    <w:rsid w:val="00B85B29"/>
    <w:rsid w:val="00B86184"/>
    <w:rsid w:val="00B862D4"/>
    <w:rsid w:val="00B86301"/>
    <w:rsid w:val="00B86348"/>
    <w:rsid w:val="00B8655B"/>
    <w:rsid w:val="00B87409"/>
    <w:rsid w:val="00B87A55"/>
    <w:rsid w:val="00B90048"/>
    <w:rsid w:val="00B90051"/>
    <w:rsid w:val="00B91C5A"/>
    <w:rsid w:val="00B9246E"/>
    <w:rsid w:val="00B92828"/>
    <w:rsid w:val="00B9346F"/>
    <w:rsid w:val="00B935C7"/>
    <w:rsid w:val="00B9361E"/>
    <w:rsid w:val="00B93D9C"/>
    <w:rsid w:val="00B94277"/>
    <w:rsid w:val="00B94674"/>
    <w:rsid w:val="00B95690"/>
    <w:rsid w:val="00B96DDD"/>
    <w:rsid w:val="00B97462"/>
    <w:rsid w:val="00B97561"/>
    <w:rsid w:val="00B977E0"/>
    <w:rsid w:val="00B97844"/>
    <w:rsid w:val="00B97D01"/>
    <w:rsid w:val="00B97DB0"/>
    <w:rsid w:val="00BA040F"/>
    <w:rsid w:val="00BA04D1"/>
    <w:rsid w:val="00BA0650"/>
    <w:rsid w:val="00BA0A23"/>
    <w:rsid w:val="00BA211F"/>
    <w:rsid w:val="00BA26BF"/>
    <w:rsid w:val="00BA324F"/>
    <w:rsid w:val="00BA3303"/>
    <w:rsid w:val="00BA34B6"/>
    <w:rsid w:val="00BA3D55"/>
    <w:rsid w:val="00BA3ED6"/>
    <w:rsid w:val="00BA41E6"/>
    <w:rsid w:val="00BA4409"/>
    <w:rsid w:val="00BA4F1E"/>
    <w:rsid w:val="00BA5EE0"/>
    <w:rsid w:val="00BA5F94"/>
    <w:rsid w:val="00BA6398"/>
    <w:rsid w:val="00BA673B"/>
    <w:rsid w:val="00BA6EAF"/>
    <w:rsid w:val="00BA77E3"/>
    <w:rsid w:val="00BA77F3"/>
    <w:rsid w:val="00BA79ED"/>
    <w:rsid w:val="00BA7D27"/>
    <w:rsid w:val="00BA7EA6"/>
    <w:rsid w:val="00BB09F6"/>
    <w:rsid w:val="00BB0C55"/>
    <w:rsid w:val="00BB0EFB"/>
    <w:rsid w:val="00BB0F37"/>
    <w:rsid w:val="00BB1086"/>
    <w:rsid w:val="00BB11CD"/>
    <w:rsid w:val="00BB126A"/>
    <w:rsid w:val="00BB15B4"/>
    <w:rsid w:val="00BB20E6"/>
    <w:rsid w:val="00BB23D7"/>
    <w:rsid w:val="00BB24AC"/>
    <w:rsid w:val="00BB251E"/>
    <w:rsid w:val="00BB2602"/>
    <w:rsid w:val="00BB2860"/>
    <w:rsid w:val="00BB3588"/>
    <w:rsid w:val="00BB385A"/>
    <w:rsid w:val="00BB45B4"/>
    <w:rsid w:val="00BB5F7B"/>
    <w:rsid w:val="00BB63BF"/>
    <w:rsid w:val="00BB6E6B"/>
    <w:rsid w:val="00BB7961"/>
    <w:rsid w:val="00BB7DA7"/>
    <w:rsid w:val="00BC011D"/>
    <w:rsid w:val="00BC052B"/>
    <w:rsid w:val="00BC0BF0"/>
    <w:rsid w:val="00BC0C98"/>
    <w:rsid w:val="00BC0D9A"/>
    <w:rsid w:val="00BC0F29"/>
    <w:rsid w:val="00BC16BD"/>
    <w:rsid w:val="00BC17BE"/>
    <w:rsid w:val="00BC18E2"/>
    <w:rsid w:val="00BC2017"/>
    <w:rsid w:val="00BC2AA0"/>
    <w:rsid w:val="00BC2EF8"/>
    <w:rsid w:val="00BC308B"/>
    <w:rsid w:val="00BC3B6D"/>
    <w:rsid w:val="00BC3BA8"/>
    <w:rsid w:val="00BC3BAD"/>
    <w:rsid w:val="00BC3FEB"/>
    <w:rsid w:val="00BC4FA6"/>
    <w:rsid w:val="00BC5490"/>
    <w:rsid w:val="00BC56B9"/>
    <w:rsid w:val="00BC5731"/>
    <w:rsid w:val="00BC5BDE"/>
    <w:rsid w:val="00BC5F74"/>
    <w:rsid w:val="00BC6EC2"/>
    <w:rsid w:val="00BC7407"/>
    <w:rsid w:val="00BC7688"/>
    <w:rsid w:val="00BC76F5"/>
    <w:rsid w:val="00BC7EC9"/>
    <w:rsid w:val="00BD1773"/>
    <w:rsid w:val="00BD17CB"/>
    <w:rsid w:val="00BD189B"/>
    <w:rsid w:val="00BD18C5"/>
    <w:rsid w:val="00BD191C"/>
    <w:rsid w:val="00BD24DA"/>
    <w:rsid w:val="00BD2BFC"/>
    <w:rsid w:val="00BD34B3"/>
    <w:rsid w:val="00BD46CF"/>
    <w:rsid w:val="00BD4702"/>
    <w:rsid w:val="00BD4C98"/>
    <w:rsid w:val="00BD51B9"/>
    <w:rsid w:val="00BD58C2"/>
    <w:rsid w:val="00BD5FF8"/>
    <w:rsid w:val="00BD6AD0"/>
    <w:rsid w:val="00BD6C33"/>
    <w:rsid w:val="00BD6ED4"/>
    <w:rsid w:val="00BD7137"/>
    <w:rsid w:val="00BD73DA"/>
    <w:rsid w:val="00BD7834"/>
    <w:rsid w:val="00BD7CF1"/>
    <w:rsid w:val="00BD7FA3"/>
    <w:rsid w:val="00BE007A"/>
    <w:rsid w:val="00BE0177"/>
    <w:rsid w:val="00BE046A"/>
    <w:rsid w:val="00BE1297"/>
    <w:rsid w:val="00BE19AC"/>
    <w:rsid w:val="00BE229D"/>
    <w:rsid w:val="00BE27CE"/>
    <w:rsid w:val="00BE319A"/>
    <w:rsid w:val="00BE32D4"/>
    <w:rsid w:val="00BE38A0"/>
    <w:rsid w:val="00BE3A5E"/>
    <w:rsid w:val="00BE40F4"/>
    <w:rsid w:val="00BE4B8A"/>
    <w:rsid w:val="00BE50ED"/>
    <w:rsid w:val="00BE51EA"/>
    <w:rsid w:val="00BE5391"/>
    <w:rsid w:val="00BE55C5"/>
    <w:rsid w:val="00BE5887"/>
    <w:rsid w:val="00BE58DB"/>
    <w:rsid w:val="00BE670D"/>
    <w:rsid w:val="00BE6855"/>
    <w:rsid w:val="00BE70DC"/>
    <w:rsid w:val="00BE7221"/>
    <w:rsid w:val="00BF0557"/>
    <w:rsid w:val="00BF1541"/>
    <w:rsid w:val="00BF1AD7"/>
    <w:rsid w:val="00BF1FA1"/>
    <w:rsid w:val="00BF20E9"/>
    <w:rsid w:val="00BF2354"/>
    <w:rsid w:val="00BF2597"/>
    <w:rsid w:val="00BF2760"/>
    <w:rsid w:val="00BF297F"/>
    <w:rsid w:val="00BF2E61"/>
    <w:rsid w:val="00BF379A"/>
    <w:rsid w:val="00BF4A35"/>
    <w:rsid w:val="00BF4C78"/>
    <w:rsid w:val="00BF4F32"/>
    <w:rsid w:val="00BF5C83"/>
    <w:rsid w:val="00BF6760"/>
    <w:rsid w:val="00BF7851"/>
    <w:rsid w:val="00BF7E1C"/>
    <w:rsid w:val="00C007F1"/>
    <w:rsid w:val="00C008C0"/>
    <w:rsid w:val="00C0097D"/>
    <w:rsid w:val="00C00E46"/>
    <w:rsid w:val="00C00E91"/>
    <w:rsid w:val="00C0159B"/>
    <w:rsid w:val="00C0189A"/>
    <w:rsid w:val="00C019F7"/>
    <w:rsid w:val="00C01ACA"/>
    <w:rsid w:val="00C027AB"/>
    <w:rsid w:val="00C02CE3"/>
    <w:rsid w:val="00C02E77"/>
    <w:rsid w:val="00C03007"/>
    <w:rsid w:val="00C0326F"/>
    <w:rsid w:val="00C033D5"/>
    <w:rsid w:val="00C0350E"/>
    <w:rsid w:val="00C03532"/>
    <w:rsid w:val="00C03534"/>
    <w:rsid w:val="00C03853"/>
    <w:rsid w:val="00C03898"/>
    <w:rsid w:val="00C0393C"/>
    <w:rsid w:val="00C03DB0"/>
    <w:rsid w:val="00C03E91"/>
    <w:rsid w:val="00C04657"/>
    <w:rsid w:val="00C0483E"/>
    <w:rsid w:val="00C04D97"/>
    <w:rsid w:val="00C04E10"/>
    <w:rsid w:val="00C05EE2"/>
    <w:rsid w:val="00C06525"/>
    <w:rsid w:val="00C0667E"/>
    <w:rsid w:val="00C06AEE"/>
    <w:rsid w:val="00C07339"/>
    <w:rsid w:val="00C07585"/>
    <w:rsid w:val="00C10076"/>
    <w:rsid w:val="00C10423"/>
    <w:rsid w:val="00C1052A"/>
    <w:rsid w:val="00C11323"/>
    <w:rsid w:val="00C11741"/>
    <w:rsid w:val="00C12035"/>
    <w:rsid w:val="00C1205B"/>
    <w:rsid w:val="00C12372"/>
    <w:rsid w:val="00C129BA"/>
    <w:rsid w:val="00C12A6F"/>
    <w:rsid w:val="00C12CED"/>
    <w:rsid w:val="00C13685"/>
    <w:rsid w:val="00C139B8"/>
    <w:rsid w:val="00C13F78"/>
    <w:rsid w:val="00C142D0"/>
    <w:rsid w:val="00C1526D"/>
    <w:rsid w:val="00C1545E"/>
    <w:rsid w:val="00C1584A"/>
    <w:rsid w:val="00C16378"/>
    <w:rsid w:val="00C163CB"/>
    <w:rsid w:val="00C16602"/>
    <w:rsid w:val="00C16A4F"/>
    <w:rsid w:val="00C16BA2"/>
    <w:rsid w:val="00C173CF"/>
    <w:rsid w:val="00C1756E"/>
    <w:rsid w:val="00C17A5B"/>
    <w:rsid w:val="00C17ABD"/>
    <w:rsid w:val="00C20129"/>
    <w:rsid w:val="00C201AE"/>
    <w:rsid w:val="00C202AF"/>
    <w:rsid w:val="00C20B72"/>
    <w:rsid w:val="00C20D53"/>
    <w:rsid w:val="00C2101C"/>
    <w:rsid w:val="00C21134"/>
    <w:rsid w:val="00C21495"/>
    <w:rsid w:val="00C214AA"/>
    <w:rsid w:val="00C21791"/>
    <w:rsid w:val="00C219D2"/>
    <w:rsid w:val="00C224B1"/>
    <w:rsid w:val="00C224F9"/>
    <w:rsid w:val="00C22730"/>
    <w:rsid w:val="00C2340D"/>
    <w:rsid w:val="00C23472"/>
    <w:rsid w:val="00C23524"/>
    <w:rsid w:val="00C235C3"/>
    <w:rsid w:val="00C23983"/>
    <w:rsid w:val="00C24316"/>
    <w:rsid w:val="00C2433B"/>
    <w:rsid w:val="00C2463C"/>
    <w:rsid w:val="00C24D81"/>
    <w:rsid w:val="00C25063"/>
    <w:rsid w:val="00C259EC"/>
    <w:rsid w:val="00C25B03"/>
    <w:rsid w:val="00C26262"/>
    <w:rsid w:val="00C262B9"/>
    <w:rsid w:val="00C26589"/>
    <w:rsid w:val="00C26771"/>
    <w:rsid w:val="00C26C44"/>
    <w:rsid w:val="00C272C6"/>
    <w:rsid w:val="00C27D36"/>
    <w:rsid w:val="00C30192"/>
    <w:rsid w:val="00C30809"/>
    <w:rsid w:val="00C3086F"/>
    <w:rsid w:val="00C31836"/>
    <w:rsid w:val="00C31DEB"/>
    <w:rsid w:val="00C32134"/>
    <w:rsid w:val="00C3223A"/>
    <w:rsid w:val="00C3249D"/>
    <w:rsid w:val="00C3272A"/>
    <w:rsid w:val="00C328E8"/>
    <w:rsid w:val="00C3295D"/>
    <w:rsid w:val="00C32F7E"/>
    <w:rsid w:val="00C338AE"/>
    <w:rsid w:val="00C33EB3"/>
    <w:rsid w:val="00C33F3C"/>
    <w:rsid w:val="00C34039"/>
    <w:rsid w:val="00C347B9"/>
    <w:rsid w:val="00C34EB1"/>
    <w:rsid w:val="00C355CC"/>
    <w:rsid w:val="00C358D8"/>
    <w:rsid w:val="00C35D36"/>
    <w:rsid w:val="00C36527"/>
    <w:rsid w:val="00C36726"/>
    <w:rsid w:val="00C36A2E"/>
    <w:rsid w:val="00C36AC3"/>
    <w:rsid w:val="00C36F56"/>
    <w:rsid w:val="00C37315"/>
    <w:rsid w:val="00C406B3"/>
    <w:rsid w:val="00C40A4D"/>
    <w:rsid w:val="00C412A2"/>
    <w:rsid w:val="00C41343"/>
    <w:rsid w:val="00C417CA"/>
    <w:rsid w:val="00C41997"/>
    <w:rsid w:val="00C419C7"/>
    <w:rsid w:val="00C41D9D"/>
    <w:rsid w:val="00C41E22"/>
    <w:rsid w:val="00C42346"/>
    <w:rsid w:val="00C42538"/>
    <w:rsid w:val="00C42B9E"/>
    <w:rsid w:val="00C433B8"/>
    <w:rsid w:val="00C43445"/>
    <w:rsid w:val="00C435C8"/>
    <w:rsid w:val="00C4378E"/>
    <w:rsid w:val="00C43B50"/>
    <w:rsid w:val="00C43C4C"/>
    <w:rsid w:val="00C441A3"/>
    <w:rsid w:val="00C441E3"/>
    <w:rsid w:val="00C44D85"/>
    <w:rsid w:val="00C44F22"/>
    <w:rsid w:val="00C45749"/>
    <w:rsid w:val="00C45867"/>
    <w:rsid w:val="00C46074"/>
    <w:rsid w:val="00C4661E"/>
    <w:rsid w:val="00C46B59"/>
    <w:rsid w:val="00C46F2C"/>
    <w:rsid w:val="00C47D27"/>
    <w:rsid w:val="00C47E42"/>
    <w:rsid w:val="00C509AF"/>
    <w:rsid w:val="00C5133B"/>
    <w:rsid w:val="00C51E95"/>
    <w:rsid w:val="00C525FA"/>
    <w:rsid w:val="00C529B9"/>
    <w:rsid w:val="00C5380D"/>
    <w:rsid w:val="00C53C3F"/>
    <w:rsid w:val="00C54245"/>
    <w:rsid w:val="00C54318"/>
    <w:rsid w:val="00C5436A"/>
    <w:rsid w:val="00C54809"/>
    <w:rsid w:val="00C548C4"/>
    <w:rsid w:val="00C54F46"/>
    <w:rsid w:val="00C55026"/>
    <w:rsid w:val="00C5533B"/>
    <w:rsid w:val="00C55A6D"/>
    <w:rsid w:val="00C56A3D"/>
    <w:rsid w:val="00C56EEE"/>
    <w:rsid w:val="00C575B0"/>
    <w:rsid w:val="00C578F9"/>
    <w:rsid w:val="00C603CB"/>
    <w:rsid w:val="00C6071D"/>
    <w:rsid w:val="00C60AA5"/>
    <w:rsid w:val="00C60C50"/>
    <w:rsid w:val="00C6127D"/>
    <w:rsid w:val="00C615D8"/>
    <w:rsid w:val="00C6176F"/>
    <w:rsid w:val="00C62102"/>
    <w:rsid w:val="00C624E9"/>
    <w:rsid w:val="00C62B07"/>
    <w:rsid w:val="00C62B83"/>
    <w:rsid w:val="00C64701"/>
    <w:rsid w:val="00C6492C"/>
    <w:rsid w:val="00C64EDB"/>
    <w:rsid w:val="00C6534D"/>
    <w:rsid w:val="00C654C4"/>
    <w:rsid w:val="00C654EF"/>
    <w:rsid w:val="00C6651A"/>
    <w:rsid w:val="00C6657B"/>
    <w:rsid w:val="00C668EB"/>
    <w:rsid w:val="00C669E1"/>
    <w:rsid w:val="00C67020"/>
    <w:rsid w:val="00C6740B"/>
    <w:rsid w:val="00C67625"/>
    <w:rsid w:val="00C67700"/>
    <w:rsid w:val="00C6786D"/>
    <w:rsid w:val="00C67B3C"/>
    <w:rsid w:val="00C71232"/>
    <w:rsid w:val="00C71570"/>
    <w:rsid w:val="00C7180A"/>
    <w:rsid w:val="00C71864"/>
    <w:rsid w:val="00C723FC"/>
    <w:rsid w:val="00C729E5"/>
    <w:rsid w:val="00C72AC5"/>
    <w:rsid w:val="00C72DB9"/>
    <w:rsid w:val="00C73388"/>
    <w:rsid w:val="00C73743"/>
    <w:rsid w:val="00C737AC"/>
    <w:rsid w:val="00C73B9A"/>
    <w:rsid w:val="00C74071"/>
    <w:rsid w:val="00C745E2"/>
    <w:rsid w:val="00C74676"/>
    <w:rsid w:val="00C749D3"/>
    <w:rsid w:val="00C74E36"/>
    <w:rsid w:val="00C75767"/>
    <w:rsid w:val="00C76035"/>
    <w:rsid w:val="00C7614D"/>
    <w:rsid w:val="00C76466"/>
    <w:rsid w:val="00C76694"/>
    <w:rsid w:val="00C76697"/>
    <w:rsid w:val="00C766CC"/>
    <w:rsid w:val="00C76D65"/>
    <w:rsid w:val="00C7734F"/>
    <w:rsid w:val="00C77558"/>
    <w:rsid w:val="00C77B8C"/>
    <w:rsid w:val="00C802A2"/>
    <w:rsid w:val="00C804BB"/>
    <w:rsid w:val="00C8053E"/>
    <w:rsid w:val="00C80EC1"/>
    <w:rsid w:val="00C815BF"/>
    <w:rsid w:val="00C817A9"/>
    <w:rsid w:val="00C824E3"/>
    <w:rsid w:val="00C8272B"/>
    <w:rsid w:val="00C828AD"/>
    <w:rsid w:val="00C82ED9"/>
    <w:rsid w:val="00C84068"/>
    <w:rsid w:val="00C845A4"/>
    <w:rsid w:val="00C84D18"/>
    <w:rsid w:val="00C84EE3"/>
    <w:rsid w:val="00C854D3"/>
    <w:rsid w:val="00C85522"/>
    <w:rsid w:val="00C859AE"/>
    <w:rsid w:val="00C86D0F"/>
    <w:rsid w:val="00C871C5"/>
    <w:rsid w:val="00C87963"/>
    <w:rsid w:val="00C87A6B"/>
    <w:rsid w:val="00C87AB5"/>
    <w:rsid w:val="00C87B37"/>
    <w:rsid w:val="00C87CAA"/>
    <w:rsid w:val="00C87F92"/>
    <w:rsid w:val="00C90032"/>
    <w:rsid w:val="00C901F0"/>
    <w:rsid w:val="00C90346"/>
    <w:rsid w:val="00C90518"/>
    <w:rsid w:val="00C90650"/>
    <w:rsid w:val="00C90E0C"/>
    <w:rsid w:val="00C90E75"/>
    <w:rsid w:val="00C912A5"/>
    <w:rsid w:val="00C91897"/>
    <w:rsid w:val="00C919A9"/>
    <w:rsid w:val="00C919C8"/>
    <w:rsid w:val="00C91A48"/>
    <w:rsid w:val="00C922A3"/>
    <w:rsid w:val="00C924F1"/>
    <w:rsid w:val="00C929A9"/>
    <w:rsid w:val="00C92D6C"/>
    <w:rsid w:val="00C92F1A"/>
    <w:rsid w:val="00C93906"/>
    <w:rsid w:val="00C9393B"/>
    <w:rsid w:val="00C93D5B"/>
    <w:rsid w:val="00C942E7"/>
    <w:rsid w:val="00C94923"/>
    <w:rsid w:val="00C94C10"/>
    <w:rsid w:val="00C94F5C"/>
    <w:rsid w:val="00C953A3"/>
    <w:rsid w:val="00C9544E"/>
    <w:rsid w:val="00C955F7"/>
    <w:rsid w:val="00C95CED"/>
    <w:rsid w:val="00C969E6"/>
    <w:rsid w:val="00C96EED"/>
    <w:rsid w:val="00C970D7"/>
    <w:rsid w:val="00C973AB"/>
    <w:rsid w:val="00C97C27"/>
    <w:rsid w:val="00CA0487"/>
    <w:rsid w:val="00CA09C4"/>
    <w:rsid w:val="00CA0C41"/>
    <w:rsid w:val="00CA1158"/>
    <w:rsid w:val="00CA129C"/>
    <w:rsid w:val="00CA14CC"/>
    <w:rsid w:val="00CA17D6"/>
    <w:rsid w:val="00CA19CF"/>
    <w:rsid w:val="00CA1A55"/>
    <w:rsid w:val="00CA224B"/>
    <w:rsid w:val="00CA29B2"/>
    <w:rsid w:val="00CA2B28"/>
    <w:rsid w:val="00CA2C47"/>
    <w:rsid w:val="00CA3035"/>
    <w:rsid w:val="00CA305B"/>
    <w:rsid w:val="00CA3F04"/>
    <w:rsid w:val="00CA45DD"/>
    <w:rsid w:val="00CA4ED4"/>
    <w:rsid w:val="00CA4EFA"/>
    <w:rsid w:val="00CA5005"/>
    <w:rsid w:val="00CA5072"/>
    <w:rsid w:val="00CA53F2"/>
    <w:rsid w:val="00CA5767"/>
    <w:rsid w:val="00CA59AE"/>
    <w:rsid w:val="00CA63DD"/>
    <w:rsid w:val="00CA7126"/>
    <w:rsid w:val="00CA770F"/>
    <w:rsid w:val="00CB06B3"/>
    <w:rsid w:val="00CB0859"/>
    <w:rsid w:val="00CB08D6"/>
    <w:rsid w:val="00CB0D7C"/>
    <w:rsid w:val="00CB1811"/>
    <w:rsid w:val="00CB22FC"/>
    <w:rsid w:val="00CB2BB4"/>
    <w:rsid w:val="00CB2F9F"/>
    <w:rsid w:val="00CB2FE1"/>
    <w:rsid w:val="00CB30FC"/>
    <w:rsid w:val="00CB35BB"/>
    <w:rsid w:val="00CB3673"/>
    <w:rsid w:val="00CB3914"/>
    <w:rsid w:val="00CB3A0E"/>
    <w:rsid w:val="00CB3E7B"/>
    <w:rsid w:val="00CB42E1"/>
    <w:rsid w:val="00CB45BA"/>
    <w:rsid w:val="00CB4ECE"/>
    <w:rsid w:val="00CB562C"/>
    <w:rsid w:val="00CB5AFA"/>
    <w:rsid w:val="00CB5D87"/>
    <w:rsid w:val="00CB6529"/>
    <w:rsid w:val="00CB677C"/>
    <w:rsid w:val="00CB79E2"/>
    <w:rsid w:val="00CB7D52"/>
    <w:rsid w:val="00CC02F6"/>
    <w:rsid w:val="00CC08D8"/>
    <w:rsid w:val="00CC090A"/>
    <w:rsid w:val="00CC0912"/>
    <w:rsid w:val="00CC2578"/>
    <w:rsid w:val="00CC27D4"/>
    <w:rsid w:val="00CC2CB3"/>
    <w:rsid w:val="00CC3299"/>
    <w:rsid w:val="00CC37A3"/>
    <w:rsid w:val="00CC3C79"/>
    <w:rsid w:val="00CC3DF3"/>
    <w:rsid w:val="00CC3EDD"/>
    <w:rsid w:val="00CC426B"/>
    <w:rsid w:val="00CC4663"/>
    <w:rsid w:val="00CC51B5"/>
    <w:rsid w:val="00CC55A3"/>
    <w:rsid w:val="00CC6DC8"/>
    <w:rsid w:val="00CC6E69"/>
    <w:rsid w:val="00CC6E88"/>
    <w:rsid w:val="00CC7947"/>
    <w:rsid w:val="00CC7EF0"/>
    <w:rsid w:val="00CD08E9"/>
    <w:rsid w:val="00CD0B36"/>
    <w:rsid w:val="00CD0B91"/>
    <w:rsid w:val="00CD0D9B"/>
    <w:rsid w:val="00CD1032"/>
    <w:rsid w:val="00CD146C"/>
    <w:rsid w:val="00CD1ACB"/>
    <w:rsid w:val="00CD2125"/>
    <w:rsid w:val="00CD22BD"/>
    <w:rsid w:val="00CD29D6"/>
    <w:rsid w:val="00CD2C91"/>
    <w:rsid w:val="00CD2D0E"/>
    <w:rsid w:val="00CD2D6F"/>
    <w:rsid w:val="00CD3C95"/>
    <w:rsid w:val="00CD4420"/>
    <w:rsid w:val="00CD4880"/>
    <w:rsid w:val="00CD4E8E"/>
    <w:rsid w:val="00CD566C"/>
    <w:rsid w:val="00CD579C"/>
    <w:rsid w:val="00CD61BC"/>
    <w:rsid w:val="00CD61EB"/>
    <w:rsid w:val="00CD62D2"/>
    <w:rsid w:val="00CD659E"/>
    <w:rsid w:val="00CD686C"/>
    <w:rsid w:val="00CD6C08"/>
    <w:rsid w:val="00CD6E39"/>
    <w:rsid w:val="00CD7A02"/>
    <w:rsid w:val="00CD7D5F"/>
    <w:rsid w:val="00CD7FDC"/>
    <w:rsid w:val="00CE0B46"/>
    <w:rsid w:val="00CE1006"/>
    <w:rsid w:val="00CE2784"/>
    <w:rsid w:val="00CE3192"/>
    <w:rsid w:val="00CE34E8"/>
    <w:rsid w:val="00CE356E"/>
    <w:rsid w:val="00CE38AB"/>
    <w:rsid w:val="00CE44E7"/>
    <w:rsid w:val="00CE51A4"/>
    <w:rsid w:val="00CE5982"/>
    <w:rsid w:val="00CE59CC"/>
    <w:rsid w:val="00CE62B4"/>
    <w:rsid w:val="00CE6991"/>
    <w:rsid w:val="00CE6FE9"/>
    <w:rsid w:val="00CE7400"/>
    <w:rsid w:val="00CE7BC8"/>
    <w:rsid w:val="00CF08D7"/>
    <w:rsid w:val="00CF0984"/>
    <w:rsid w:val="00CF09C1"/>
    <w:rsid w:val="00CF0DF2"/>
    <w:rsid w:val="00CF0E4C"/>
    <w:rsid w:val="00CF1745"/>
    <w:rsid w:val="00CF1DAA"/>
    <w:rsid w:val="00CF20DF"/>
    <w:rsid w:val="00CF24A8"/>
    <w:rsid w:val="00CF28AD"/>
    <w:rsid w:val="00CF295C"/>
    <w:rsid w:val="00CF2C68"/>
    <w:rsid w:val="00CF2DC2"/>
    <w:rsid w:val="00CF3326"/>
    <w:rsid w:val="00CF3741"/>
    <w:rsid w:val="00CF4090"/>
    <w:rsid w:val="00CF449C"/>
    <w:rsid w:val="00CF4BA1"/>
    <w:rsid w:val="00CF4D59"/>
    <w:rsid w:val="00CF4ECE"/>
    <w:rsid w:val="00CF529F"/>
    <w:rsid w:val="00CF59BC"/>
    <w:rsid w:val="00CF59E4"/>
    <w:rsid w:val="00CF5CE9"/>
    <w:rsid w:val="00CF61AA"/>
    <w:rsid w:val="00CF6A91"/>
    <w:rsid w:val="00CF6BC8"/>
    <w:rsid w:val="00CF7AEE"/>
    <w:rsid w:val="00CF7CE0"/>
    <w:rsid w:val="00D001C6"/>
    <w:rsid w:val="00D0055F"/>
    <w:rsid w:val="00D005C0"/>
    <w:rsid w:val="00D010CF"/>
    <w:rsid w:val="00D01717"/>
    <w:rsid w:val="00D018D1"/>
    <w:rsid w:val="00D01961"/>
    <w:rsid w:val="00D01BFF"/>
    <w:rsid w:val="00D01D07"/>
    <w:rsid w:val="00D02546"/>
    <w:rsid w:val="00D02776"/>
    <w:rsid w:val="00D02A55"/>
    <w:rsid w:val="00D03237"/>
    <w:rsid w:val="00D033F4"/>
    <w:rsid w:val="00D04596"/>
    <w:rsid w:val="00D04972"/>
    <w:rsid w:val="00D049E6"/>
    <w:rsid w:val="00D04A21"/>
    <w:rsid w:val="00D04C98"/>
    <w:rsid w:val="00D050F0"/>
    <w:rsid w:val="00D0540F"/>
    <w:rsid w:val="00D055BD"/>
    <w:rsid w:val="00D0656D"/>
    <w:rsid w:val="00D067E4"/>
    <w:rsid w:val="00D06C37"/>
    <w:rsid w:val="00D06F8B"/>
    <w:rsid w:val="00D07212"/>
    <w:rsid w:val="00D074EB"/>
    <w:rsid w:val="00D076B8"/>
    <w:rsid w:val="00D076BA"/>
    <w:rsid w:val="00D07942"/>
    <w:rsid w:val="00D07C9C"/>
    <w:rsid w:val="00D10E46"/>
    <w:rsid w:val="00D11BCB"/>
    <w:rsid w:val="00D11FDE"/>
    <w:rsid w:val="00D120F4"/>
    <w:rsid w:val="00D124AB"/>
    <w:rsid w:val="00D1265A"/>
    <w:rsid w:val="00D127BF"/>
    <w:rsid w:val="00D1290E"/>
    <w:rsid w:val="00D12D87"/>
    <w:rsid w:val="00D137D0"/>
    <w:rsid w:val="00D13EA5"/>
    <w:rsid w:val="00D13F4F"/>
    <w:rsid w:val="00D141DC"/>
    <w:rsid w:val="00D14965"/>
    <w:rsid w:val="00D14D49"/>
    <w:rsid w:val="00D1512F"/>
    <w:rsid w:val="00D1540A"/>
    <w:rsid w:val="00D15887"/>
    <w:rsid w:val="00D1625E"/>
    <w:rsid w:val="00D1679B"/>
    <w:rsid w:val="00D16C30"/>
    <w:rsid w:val="00D16D1E"/>
    <w:rsid w:val="00D200C8"/>
    <w:rsid w:val="00D20D4A"/>
    <w:rsid w:val="00D218C8"/>
    <w:rsid w:val="00D21B37"/>
    <w:rsid w:val="00D21D19"/>
    <w:rsid w:val="00D2219F"/>
    <w:rsid w:val="00D22BEE"/>
    <w:rsid w:val="00D23098"/>
    <w:rsid w:val="00D2325F"/>
    <w:rsid w:val="00D23D8F"/>
    <w:rsid w:val="00D23F5C"/>
    <w:rsid w:val="00D23FBF"/>
    <w:rsid w:val="00D24A17"/>
    <w:rsid w:val="00D24B2A"/>
    <w:rsid w:val="00D25162"/>
    <w:rsid w:val="00D252B4"/>
    <w:rsid w:val="00D257EA"/>
    <w:rsid w:val="00D25942"/>
    <w:rsid w:val="00D259A0"/>
    <w:rsid w:val="00D262DF"/>
    <w:rsid w:val="00D26907"/>
    <w:rsid w:val="00D27EB3"/>
    <w:rsid w:val="00D3019B"/>
    <w:rsid w:val="00D303C8"/>
    <w:rsid w:val="00D305D0"/>
    <w:rsid w:val="00D30BC7"/>
    <w:rsid w:val="00D30E55"/>
    <w:rsid w:val="00D30F0D"/>
    <w:rsid w:val="00D3111B"/>
    <w:rsid w:val="00D3113C"/>
    <w:rsid w:val="00D316B5"/>
    <w:rsid w:val="00D3183F"/>
    <w:rsid w:val="00D31AAB"/>
    <w:rsid w:val="00D31C45"/>
    <w:rsid w:val="00D31D85"/>
    <w:rsid w:val="00D326E1"/>
    <w:rsid w:val="00D32DD9"/>
    <w:rsid w:val="00D34875"/>
    <w:rsid w:val="00D352C6"/>
    <w:rsid w:val="00D35871"/>
    <w:rsid w:val="00D35A91"/>
    <w:rsid w:val="00D36108"/>
    <w:rsid w:val="00D3658F"/>
    <w:rsid w:val="00D36BEC"/>
    <w:rsid w:val="00D3731F"/>
    <w:rsid w:val="00D37435"/>
    <w:rsid w:val="00D37607"/>
    <w:rsid w:val="00D37CE4"/>
    <w:rsid w:val="00D4053C"/>
    <w:rsid w:val="00D40668"/>
    <w:rsid w:val="00D41313"/>
    <w:rsid w:val="00D4143C"/>
    <w:rsid w:val="00D41751"/>
    <w:rsid w:val="00D418BE"/>
    <w:rsid w:val="00D41F0A"/>
    <w:rsid w:val="00D42493"/>
    <w:rsid w:val="00D427B0"/>
    <w:rsid w:val="00D42E05"/>
    <w:rsid w:val="00D443DA"/>
    <w:rsid w:val="00D44463"/>
    <w:rsid w:val="00D449A8"/>
    <w:rsid w:val="00D44DD3"/>
    <w:rsid w:val="00D45CEB"/>
    <w:rsid w:val="00D45E7D"/>
    <w:rsid w:val="00D46C3A"/>
    <w:rsid w:val="00D46E93"/>
    <w:rsid w:val="00D471BC"/>
    <w:rsid w:val="00D477E7"/>
    <w:rsid w:val="00D47C07"/>
    <w:rsid w:val="00D50A08"/>
    <w:rsid w:val="00D50A33"/>
    <w:rsid w:val="00D50B66"/>
    <w:rsid w:val="00D50BAD"/>
    <w:rsid w:val="00D50C68"/>
    <w:rsid w:val="00D51697"/>
    <w:rsid w:val="00D516AA"/>
    <w:rsid w:val="00D51BD1"/>
    <w:rsid w:val="00D52093"/>
    <w:rsid w:val="00D525F0"/>
    <w:rsid w:val="00D52CBA"/>
    <w:rsid w:val="00D53184"/>
    <w:rsid w:val="00D53680"/>
    <w:rsid w:val="00D538F1"/>
    <w:rsid w:val="00D538FF"/>
    <w:rsid w:val="00D5516D"/>
    <w:rsid w:val="00D55379"/>
    <w:rsid w:val="00D553C9"/>
    <w:rsid w:val="00D559C7"/>
    <w:rsid w:val="00D55EFD"/>
    <w:rsid w:val="00D55FD7"/>
    <w:rsid w:val="00D56707"/>
    <w:rsid w:val="00D56839"/>
    <w:rsid w:val="00D56C64"/>
    <w:rsid w:val="00D56CA9"/>
    <w:rsid w:val="00D570B2"/>
    <w:rsid w:val="00D57EB9"/>
    <w:rsid w:val="00D60539"/>
    <w:rsid w:val="00D60900"/>
    <w:rsid w:val="00D60983"/>
    <w:rsid w:val="00D612A5"/>
    <w:rsid w:val="00D61462"/>
    <w:rsid w:val="00D61651"/>
    <w:rsid w:val="00D6175C"/>
    <w:rsid w:val="00D61BA6"/>
    <w:rsid w:val="00D61C2F"/>
    <w:rsid w:val="00D61D38"/>
    <w:rsid w:val="00D61E1F"/>
    <w:rsid w:val="00D62685"/>
    <w:rsid w:val="00D62E40"/>
    <w:rsid w:val="00D634B7"/>
    <w:rsid w:val="00D63556"/>
    <w:rsid w:val="00D637E8"/>
    <w:rsid w:val="00D63F4A"/>
    <w:rsid w:val="00D645E8"/>
    <w:rsid w:val="00D6484A"/>
    <w:rsid w:val="00D64AC6"/>
    <w:rsid w:val="00D64B17"/>
    <w:rsid w:val="00D6501D"/>
    <w:rsid w:val="00D6510B"/>
    <w:rsid w:val="00D6533E"/>
    <w:rsid w:val="00D6542B"/>
    <w:rsid w:val="00D65472"/>
    <w:rsid w:val="00D654D0"/>
    <w:rsid w:val="00D6572F"/>
    <w:rsid w:val="00D657BC"/>
    <w:rsid w:val="00D65E0E"/>
    <w:rsid w:val="00D66603"/>
    <w:rsid w:val="00D66675"/>
    <w:rsid w:val="00D6668A"/>
    <w:rsid w:val="00D66BF5"/>
    <w:rsid w:val="00D66D50"/>
    <w:rsid w:val="00D67650"/>
    <w:rsid w:val="00D67F6F"/>
    <w:rsid w:val="00D7009B"/>
    <w:rsid w:val="00D700C5"/>
    <w:rsid w:val="00D70582"/>
    <w:rsid w:val="00D70837"/>
    <w:rsid w:val="00D716C2"/>
    <w:rsid w:val="00D71D74"/>
    <w:rsid w:val="00D72718"/>
    <w:rsid w:val="00D72B6C"/>
    <w:rsid w:val="00D738EB"/>
    <w:rsid w:val="00D73A73"/>
    <w:rsid w:val="00D73CD4"/>
    <w:rsid w:val="00D73D5A"/>
    <w:rsid w:val="00D73E3C"/>
    <w:rsid w:val="00D749E4"/>
    <w:rsid w:val="00D751AB"/>
    <w:rsid w:val="00D75442"/>
    <w:rsid w:val="00D75A39"/>
    <w:rsid w:val="00D77A9E"/>
    <w:rsid w:val="00D8010A"/>
    <w:rsid w:val="00D80178"/>
    <w:rsid w:val="00D8053B"/>
    <w:rsid w:val="00D8063A"/>
    <w:rsid w:val="00D80C84"/>
    <w:rsid w:val="00D816CC"/>
    <w:rsid w:val="00D8190E"/>
    <w:rsid w:val="00D819A7"/>
    <w:rsid w:val="00D81E69"/>
    <w:rsid w:val="00D82800"/>
    <w:rsid w:val="00D8344B"/>
    <w:rsid w:val="00D83611"/>
    <w:rsid w:val="00D83A58"/>
    <w:rsid w:val="00D83D0E"/>
    <w:rsid w:val="00D83D8D"/>
    <w:rsid w:val="00D84A80"/>
    <w:rsid w:val="00D850A5"/>
    <w:rsid w:val="00D850CB"/>
    <w:rsid w:val="00D854B9"/>
    <w:rsid w:val="00D857C3"/>
    <w:rsid w:val="00D85AA1"/>
    <w:rsid w:val="00D85B20"/>
    <w:rsid w:val="00D85E58"/>
    <w:rsid w:val="00D85E9C"/>
    <w:rsid w:val="00D8619B"/>
    <w:rsid w:val="00D86985"/>
    <w:rsid w:val="00D86BA9"/>
    <w:rsid w:val="00D86C5D"/>
    <w:rsid w:val="00D86CEF"/>
    <w:rsid w:val="00D86D10"/>
    <w:rsid w:val="00D8716C"/>
    <w:rsid w:val="00D87355"/>
    <w:rsid w:val="00D87857"/>
    <w:rsid w:val="00D87EBF"/>
    <w:rsid w:val="00D9013E"/>
    <w:rsid w:val="00D9034B"/>
    <w:rsid w:val="00D911F9"/>
    <w:rsid w:val="00D914B2"/>
    <w:rsid w:val="00D917AF"/>
    <w:rsid w:val="00D9236D"/>
    <w:rsid w:val="00D92651"/>
    <w:rsid w:val="00D92F1C"/>
    <w:rsid w:val="00D92FD9"/>
    <w:rsid w:val="00D93169"/>
    <w:rsid w:val="00D93B97"/>
    <w:rsid w:val="00D94190"/>
    <w:rsid w:val="00D94201"/>
    <w:rsid w:val="00D94524"/>
    <w:rsid w:val="00D9472C"/>
    <w:rsid w:val="00D94CFC"/>
    <w:rsid w:val="00D94E7B"/>
    <w:rsid w:val="00D9561D"/>
    <w:rsid w:val="00D96215"/>
    <w:rsid w:val="00D9641D"/>
    <w:rsid w:val="00D96F5D"/>
    <w:rsid w:val="00D973F9"/>
    <w:rsid w:val="00D97719"/>
    <w:rsid w:val="00D97BB6"/>
    <w:rsid w:val="00D97D39"/>
    <w:rsid w:val="00D97F5F"/>
    <w:rsid w:val="00DA036C"/>
    <w:rsid w:val="00DA03E3"/>
    <w:rsid w:val="00DA05F4"/>
    <w:rsid w:val="00DA0C71"/>
    <w:rsid w:val="00DA0D50"/>
    <w:rsid w:val="00DA1055"/>
    <w:rsid w:val="00DA11E5"/>
    <w:rsid w:val="00DA169C"/>
    <w:rsid w:val="00DA1B30"/>
    <w:rsid w:val="00DA20B7"/>
    <w:rsid w:val="00DA2630"/>
    <w:rsid w:val="00DA2705"/>
    <w:rsid w:val="00DA270C"/>
    <w:rsid w:val="00DA29BA"/>
    <w:rsid w:val="00DA33F3"/>
    <w:rsid w:val="00DA3AA2"/>
    <w:rsid w:val="00DA3AB3"/>
    <w:rsid w:val="00DA4828"/>
    <w:rsid w:val="00DA4ED9"/>
    <w:rsid w:val="00DA4FA0"/>
    <w:rsid w:val="00DA515B"/>
    <w:rsid w:val="00DA57C3"/>
    <w:rsid w:val="00DA5AF6"/>
    <w:rsid w:val="00DA5F98"/>
    <w:rsid w:val="00DA60A1"/>
    <w:rsid w:val="00DA68BA"/>
    <w:rsid w:val="00DA79C7"/>
    <w:rsid w:val="00DB0B4A"/>
    <w:rsid w:val="00DB1356"/>
    <w:rsid w:val="00DB153B"/>
    <w:rsid w:val="00DB1596"/>
    <w:rsid w:val="00DB1B8E"/>
    <w:rsid w:val="00DB20A5"/>
    <w:rsid w:val="00DB2117"/>
    <w:rsid w:val="00DB2442"/>
    <w:rsid w:val="00DB2725"/>
    <w:rsid w:val="00DB30EA"/>
    <w:rsid w:val="00DB4958"/>
    <w:rsid w:val="00DB4EB2"/>
    <w:rsid w:val="00DB54A2"/>
    <w:rsid w:val="00DB5749"/>
    <w:rsid w:val="00DB66A8"/>
    <w:rsid w:val="00DB6FA9"/>
    <w:rsid w:val="00DB760A"/>
    <w:rsid w:val="00DB77C8"/>
    <w:rsid w:val="00DB78E7"/>
    <w:rsid w:val="00DB7B0E"/>
    <w:rsid w:val="00DB7FCA"/>
    <w:rsid w:val="00DC0355"/>
    <w:rsid w:val="00DC092C"/>
    <w:rsid w:val="00DC093F"/>
    <w:rsid w:val="00DC1159"/>
    <w:rsid w:val="00DC121A"/>
    <w:rsid w:val="00DC1295"/>
    <w:rsid w:val="00DC1303"/>
    <w:rsid w:val="00DC1313"/>
    <w:rsid w:val="00DC1362"/>
    <w:rsid w:val="00DC17E3"/>
    <w:rsid w:val="00DC1903"/>
    <w:rsid w:val="00DC1A93"/>
    <w:rsid w:val="00DC23B6"/>
    <w:rsid w:val="00DC284D"/>
    <w:rsid w:val="00DC34B9"/>
    <w:rsid w:val="00DC369B"/>
    <w:rsid w:val="00DC3C93"/>
    <w:rsid w:val="00DC3FC2"/>
    <w:rsid w:val="00DC4360"/>
    <w:rsid w:val="00DC45B5"/>
    <w:rsid w:val="00DC48D9"/>
    <w:rsid w:val="00DC4A08"/>
    <w:rsid w:val="00DC4E01"/>
    <w:rsid w:val="00DC4F36"/>
    <w:rsid w:val="00DC5229"/>
    <w:rsid w:val="00DC5495"/>
    <w:rsid w:val="00DC568B"/>
    <w:rsid w:val="00DC5F58"/>
    <w:rsid w:val="00DC63D4"/>
    <w:rsid w:val="00DC66BA"/>
    <w:rsid w:val="00DC721E"/>
    <w:rsid w:val="00DD0A2E"/>
    <w:rsid w:val="00DD0C1B"/>
    <w:rsid w:val="00DD0D37"/>
    <w:rsid w:val="00DD100F"/>
    <w:rsid w:val="00DD1212"/>
    <w:rsid w:val="00DD1325"/>
    <w:rsid w:val="00DD1CD7"/>
    <w:rsid w:val="00DD2063"/>
    <w:rsid w:val="00DD27B0"/>
    <w:rsid w:val="00DD29A1"/>
    <w:rsid w:val="00DD2D34"/>
    <w:rsid w:val="00DD39BB"/>
    <w:rsid w:val="00DD39E5"/>
    <w:rsid w:val="00DD3C1B"/>
    <w:rsid w:val="00DD434B"/>
    <w:rsid w:val="00DD4677"/>
    <w:rsid w:val="00DD4D89"/>
    <w:rsid w:val="00DD4DFE"/>
    <w:rsid w:val="00DD4EB8"/>
    <w:rsid w:val="00DD54BA"/>
    <w:rsid w:val="00DD564F"/>
    <w:rsid w:val="00DD6902"/>
    <w:rsid w:val="00DD6B95"/>
    <w:rsid w:val="00DD6D3D"/>
    <w:rsid w:val="00DD6F91"/>
    <w:rsid w:val="00DD7D40"/>
    <w:rsid w:val="00DE1C68"/>
    <w:rsid w:val="00DE2089"/>
    <w:rsid w:val="00DE2CFA"/>
    <w:rsid w:val="00DE4BDC"/>
    <w:rsid w:val="00DE4D4A"/>
    <w:rsid w:val="00DE5BF7"/>
    <w:rsid w:val="00DE63F1"/>
    <w:rsid w:val="00DE6845"/>
    <w:rsid w:val="00DE68FC"/>
    <w:rsid w:val="00DE6941"/>
    <w:rsid w:val="00DE6E9B"/>
    <w:rsid w:val="00DE750C"/>
    <w:rsid w:val="00DF00A9"/>
    <w:rsid w:val="00DF12F1"/>
    <w:rsid w:val="00DF1DE3"/>
    <w:rsid w:val="00DF1EF5"/>
    <w:rsid w:val="00DF2426"/>
    <w:rsid w:val="00DF2596"/>
    <w:rsid w:val="00DF2826"/>
    <w:rsid w:val="00DF2F41"/>
    <w:rsid w:val="00DF30D7"/>
    <w:rsid w:val="00DF350C"/>
    <w:rsid w:val="00DF364C"/>
    <w:rsid w:val="00DF3A4E"/>
    <w:rsid w:val="00DF494C"/>
    <w:rsid w:val="00DF4A0B"/>
    <w:rsid w:val="00DF5089"/>
    <w:rsid w:val="00DF532A"/>
    <w:rsid w:val="00DF5662"/>
    <w:rsid w:val="00DF5B9A"/>
    <w:rsid w:val="00DF6348"/>
    <w:rsid w:val="00DF6C96"/>
    <w:rsid w:val="00DF7446"/>
    <w:rsid w:val="00DF79AC"/>
    <w:rsid w:val="00DF7BE5"/>
    <w:rsid w:val="00E005B6"/>
    <w:rsid w:val="00E00C9F"/>
    <w:rsid w:val="00E00DE0"/>
    <w:rsid w:val="00E01373"/>
    <w:rsid w:val="00E01828"/>
    <w:rsid w:val="00E01C08"/>
    <w:rsid w:val="00E01D2A"/>
    <w:rsid w:val="00E022E1"/>
    <w:rsid w:val="00E02698"/>
    <w:rsid w:val="00E030BB"/>
    <w:rsid w:val="00E033E7"/>
    <w:rsid w:val="00E042F5"/>
    <w:rsid w:val="00E043B2"/>
    <w:rsid w:val="00E04AF5"/>
    <w:rsid w:val="00E04C40"/>
    <w:rsid w:val="00E0507A"/>
    <w:rsid w:val="00E05249"/>
    <w:rsid w:val="00E0675C"/>
    <w:rsid w:val="00E06AA8"/>
    <w:rsid w:val="00E06C3E"/>
    <w:rsid w:val="00E06F05"/>
    <w:rsid w:val="00E07196"/>
    <w:rsid w:val="00E0727C"/>
    <w:rsid w:val="00E07793"/>
    <w:rsid w:val="00E07837"/>
    <w:rsid w:val="00E079AD"/>
    <w:rsid w:val="00E07AF6"/>
    <w:rsid w:val="00E07F0F"/>
    <w:rsid w:val="00E07F57"/>
    <w:rsid w:val="00E1013F"/>
    <w:rsid w:val="00E10299"/>
    <w:rsid w:val="00E107BD"/>
    <w:rsid w:val="00E11DE0"/>
    <w:rsid w:val="00E11FC8"/>
    <w:rsid w:val="00E12128"/>
    <w:rsid w:val="00E12182"/>
    <w:rsid w:val="00E12215"/>
    <w:rsid w:val="00E124F3"/>
    <w:rsid w:val="00E12672"/>
    <w:rsid w:val="00E126A9"/>
    <w:rsid w:val="00E127A4"/>
    <w:rsid w:val="00E127D5"/>
    <w:rsid w:val="00E12DAD"/>
    <w:rsid w:val="00E1335A"/>
    <w:rsid w:val="00E13440"/>
    <w:rsid w:val="00E138D6"/>
    <w:rsid w:val="00E13BA2"/>
    <w:rsid w:val="00E13E6E"/>
    <w:rsid w:val="00E13F40"/>
    <w:rsid w:val="00E15420"/>
    <w:rsid w:val="00E15A50"/>
    <w:rsid w:val="00E15B97"/>
    <w:rsid w:val="00E16609"/>
    <w:rsid w:val="00E167D0"/>
    <w:rsid w:val="00E16EE2"/>
    <w:rsid w:val="00E17249"/>
    <w:rsid w:val="00E1752A"/>
    <w:rsid w:val="00E202C9"/>
    <w:rsid w:val="00E2036B"/>
    <w:rsid w:val="00E209C5"/>
    <w:rsid w:val="00E2117F"/>
    <w:rsid w:val="00E212C7"/>
    <w:rsid w:val="00E2160D"/>
    <w:rsid w:val="00E21D7D"/>
    <w:rsid w:val="00E22337"/>
    <w:rsid w:val="00E22F3D"/>
    <w:rsid w:val="00E22FBA"/>
    <w:rsid w:val="00E230E4"/>
    <w:rsid w:val="00E23170"/>
    <w:rsid w:val="00E23AA4"/>
    <w:rsid w:val="00E23DB7"/>
    <w:rsid w:val="00E24A61"/>
    <w:rsid w:val="00E24C21"/>
    <w:rsid w:val="00E24EDB"/>
    <w:rsid w:val="00E2601E"/>
    <w:rsid w:val="00E26BB3"/>
    <w:rsid w:val="00E26D16"/>
    <w:rsid w:val="00E270B3"/>
    <w:rsid w:val="00E274DD"/>
    <w:rsid w:val="00E27743"/>
    <w:rsid w:val="00E278F7"/>
    <w:rsid w:val="00E30082"/>
    <w:rsid w:val="00E30773"/>
    <w:rsid w:val="00E308BA"/>
    <w:rsid w:val="00E308DF"/>
    <w:rsid w:val="00E30A3E"/>
    <w:rsid w:val="00E30BEA"/>
    <w:rsid w:val="00E30E08"/>
    <w:rsid w:val="00E30EC6"/>
    <w:rsid w:val="00E31577"/>
    <w:rsid w:val="00E31750"/>
    <w:rsid w:val="00E31864"/>
    <w:rsid w:val="00E31A9F"/>
    <w:rsid w:val="00E3330C"/>
    <w:rsid w:val="00E3333B"/>
    <w:rsid w:val="00E333C5"/>
    <w:rsid w:val="00E33506"/>
    <w:rsid w:val="00E339B4"/>
    <w:rsid w:val="00E33E51"/>
    <w:rsid w:val="00E34423"/>
    <w:rsid w:val="00E345C3"/>
    <w:rsid w:val="00E345D8"/>
    <w:rsid w:val="00E345E3"/>
    <w:rsid w:val="00E3497B"/>
    <w:rsid w:val="00E34F3F"/>
    <w:rsid w:val="00E34F4D"/>
    <w:rsid w:val="00E3514F"/>
    <w:rsid w:val="00E35295"/>
    <w:rsid w:val="00E352EB"/>
    <w:rsid w:val="00E358BB"/>
    <w:rsid w:val="00E3592F"/>
    <w:rsid w:val="00E35A03"/>
    <w:rsid w:val="00E35BD8"/>
    <w:rsid w:val="00E35F94"/>
    <w:rsid w:val="00E36092"/>
    <w:rsid w:val="00E360D0"/>
    <w:rsid w:val="00E36D62"/>
    <w:rsid w:val="00E372F7"/>
    <w:rsid w:val="00E37CF6"/>
    <w:rsid w:val="00E37DD4"/>
    <w:rsid w:val="00E37E69"/>
    <w:rsid w:val="00E37E6D"/>
    <w:rsid w:val="00E4008B"/>
    <w:rsid w:val="00E404E7"/>
    <w:rsid w:val="00E40EBB"/>
    <w:rsid w:val="00E41351"/>
    <w:rsid w:val="00E41A17"/>
    <w:rsid w:val="00E41C7D"/>
    <w:rsid w:val="00E4230A"/>
    <w:rsid w:val="00E4283B"/>
    <w:rsid w:val="00E42BD6"/>
    <w:rsid w:val="00E42DEA"/>
    <w:rsid w:val="00E42E8C"/>
    <w:rsid w:val="00E431D3"/>
    <w:rsid w:val="00E43391"/>
    <w:rsid w:val="00E43EAA"/>
    <w:rsid w:val="00E445DC"/>
    <w:rsid w:val="00E455D6"/>
    <w:rsid w:val="00E45D9F"/>
    <w:rsid w:val="00E45E40"/>
    <w:rsid w:val="00E463D8"/>
    <w:rsid w:val="00E466B4"/>
    <w:rsid w:val="00E46923"/>
    <w:rsid w:val="00E46ED8"/>
    <w:rsid w:val="00E47186"/>
    <w:rsid w:val="00E472CB"/>
    <w:rsid w:val="00E4773B"/>
    <w:rsid w:val="00E5066E"/>
    <w:rsid w:val="00E50A7C"/>
    <w:rsid w:val="00E50FAF"/>
    <w:rsid w:val="00E51443"/>
    <w:rsid w:val="00E51D6E"/>
    <w:rsid w:val="00E51E50"/>
    <w:rsid w:val="00E520CE"/>
    <w:rsid w:val="00E52118"/>
    <w:rsid w:val="00E5259D"/>
    <w:rsid w:val="00E52B66"/>
    <w:rsid w:val="00E52E6B"/>
    <w:rsid w:val="00E53137"/>
    <w:rsid w:val="00E54373"/>
    <w:rsid w:val="00E545B0"/>
    <w:rsid w:val="00E54912"/>
    <w:rsid w:val="00E549AA"/>
    <w:rsid w:val="00E54C28"/>
    <w:rsid w:val="00E54C6A"/>
    <w:rsid w:val="00E55C1B"/>
    <w:rsid w:val="00E55D50"/>
    <w:rsid w:val="00E563CD"/>
    <w:rsid w:val="00E56433"/>
    <w:rsid w:val="00E56E7B"/>
    <w:rsid w:val="00E56FAF"/>
    <w:rsid w:val="00E57308"/>
    <w:rsid w:val="00E5793F"/>
    <w:rsid w:val="00E579D2"/>
    <w:rsid w:val="00E57CFE"/>
    <w:rsid w:val="00E602BC"/>
    <w:rsid w:val="00E60424"/>
    <w:rsid w:val="00E61163"/>
    <w:rsid w:val="00E612BF"/>
    <w:rsid w:val="00E61A51"/>
    <w:rsid w:val="00E629DF"/>
    <w:rsid w:val="00E62D51"/>
    <w:rsid w:val="00E633EA"/>
    <w:rsid w:val="00E635B7"/>
    <w:rsid w:val="00E637C3"/>
    <w:rsid w:val="00E63AE5"/>
    <w:rsid w:val="00E63D58"/>
    <w:rsid w:val="00E64CEB"/>
    <w:rsid w:val="00E64F6B"/>
    <w:rsid w:val="00E652F5"/>
    <w:rsid w:val="00E65666"/>
    <w:rsid w:val="00E65B53"/>
    <w:rsid w:val="00E66471"/>
    <w:rsid w:val="00E6676D"/>
    <w:rsid w:val="00E66E99"/>
    <w:rsid w:val="00E67117"/>
    <w:rsid w:val="00E6771A"/>
    <w:rsid w:val="00E6791A"/>
    <w:rsid w:val="00E67945"/>
    <w:rsid w:val="00E67D5B"/>
    <w:rsid w:val="00E70BC1"/>
    <w:rsid w:val="00E70DCB"/>
    <w:rsid w:val="00E7107A"/>
    <w:rsid w:val="00E71543"/>
    <w:rsid w:val="00E720D9"/>
    <w:rsid w:val="00E724AF"/>
    <w:rsid w:val="00E727AA"/>
    <w:rsid w:val="00E7394A"/>
    <w:rsid w:val="00E743CB"/>
    <w:rsid w:val="00E75070"/>
    <w:rsid w:val="00E75095"/>
    <w:rsid w:val="00E7555C"/>
    <w:rsid w:val="00E75D64"/>
    <w:rsid w:val="00E76003"/>
    <w:rsid w:val="00E76513"/>
    <w:rsid w:val="00E76876"/>
    <w:rsid w:val="00E76CDD"/>
    <w:rsid w:val="00E772C7"/>
    <w:rsid w:val="00E80017"/>
    <w:rsid w:val="00E8015A"/>
    <w:rsid w:val="00E80260"/>
    <w:rsid w:val="00E80533"/>
    <w:rsid w:val="00E806FD"/>
    <w:rsid w:val="00E809BF"/>
    <w:rsid w:val="00E80D48"/>
    <w:rsid w:val="00E80DFA"/>
    <w:rsid w:val="00E816B6"/>
    <w:rsid w:val="00E81D20"/>
    <w:rsid w:val="00E821AB"/>
    <w:rsid w:val="00E823A5"/>
    <w:rsid w:val="00E82436"/>
    <w:rsid w:val="00E82EF5"/>
    <w:rsid w:val="00E83385"/>
    <w:rsid w:val="00E83E05"/>
    <w:rsid w:val="00E84ACF"/>
    <w:rsid w:val="00E85157"/>
    <w:rsid w:val="00E867F7"/>
    <w:rsid w:val="00E86B56"/>
    <w:rsid w:val="00E87482"/>
    <w:rsid w:val="00E8757E"/>
    <w:rsid w:val="00E87920"/>
    <w:rsid w:val="00E87AE2"/>
    <w:rsid w:val="00E9001F"/>
    <w:rsid w:val="00E90442"/>
    <w:rsid w:val="00E906AD"/>
    <w:rsid w:val="00E91297"/>
    <w:rsid w:val="00E915F7"/>
    <w:rsid w:val="00E916B8"/>
    <w:rsid w:val="00E91B88"/>
    <w:rsid w:val="00E91C03"/>
    <w:rsid w:val="00E92413"/>
    <w:rsid w:val="00E92985"/>
    <w:rsid w:val="00E92D36"/>
    <w:rsid w:val="00E933A7"/>
    <w:rsid w:val="00E93A13"/>
    <w:rsid w:val="00E93B5A"/>
    <w:rsid w:val="00E93B8A"/>
    <w:rsid w:val="00E94272"/>
    <w:rsid w:val="00E94A5D"/>
    <w:rsid w:val="00E94BA7"/>
    <w:rsid w:val="00E951F7"/>
    <w:rsid w:val="00E957AE"/>
    <w:rsid w:val="00E965EA"/>
    <w:rsid w:val="00E967F1"/>
    <w:rsid w:val="00E96F9A"/>
    <w:rsid w:val="00E9746F"/>
    <w:rsid w:val="00E97796"/>
    <w:rsid w:val="00E979EF"/>
    <w:rsid w:val="00E97AA2"/>
    <w:rsid w:val="00E97DBD"/>
    <w:rsid w:val="00E97ED9"/>
    <w:rsid w:val="00EA00BC"/>
    <w:rsid w:val="00EA0D13"/>
    <w:rsid w:val="00EA127D"/>
    <w:rsid w:val="00EA129B"/>
    <w:rsid w:val="00EA1410"/>
    <w:rsid w:val="00EA1486"/>
    <w:rsid w:val="00EA159F"/>
    <w:rsid w:val="00EA15E4"/>
    <w:rsid w:val="00EA17D5"/>
    <w:rsid w:val="00EA273F"/>
    <w:rsid w:val="00EA32CD"/>
    <w:rsid w:val="00EA3E56"/>
    <w:rsid w:val="00EA4DF7"/>
    <w:rsid w:val="00EA4FD9"/>
    <w:rsid w:val="00EA57DC"/>
    <w:rsid w:val="00EA5A34"/>
    <w:rsid w:val="00EA5C7D"/>
    <w:rsid w:val="00EA63F1"/>
    <w:rsid w:val="00EA6A4C"/>
    <w:rsid w:val="00EA7643"/>
    <w:rsid w:val="00EA7D6E"/>
    <w:rsid w:val="00EA7E53"/>
    <w:rsid w:val="00EB004A"/>
    <w:rsid w:val="00EB05F5"/>
    <w:rsid w:val="00EB148E"/>
    <w:rsid w:val="00EB18F2"/>
    <w:rsid w:val="00EB1D46"/>
    <w:rsid w:val="00EB25BE"/>
    <w:rsid w:val="00EB2AF2"/>
    <w:rsid w:val="00EB2CDC"/>
    <w:rsid w:val="00EB3590"/>
    <w:rsid w:val="00EB36B6"/>
    <w:rsid w:val="00EB3B8A"/>
    <w:rsid w:val="00EB45D7"/>
    <w:rsid w:val="00EB4F34"/>
    <w:rsid w:val="00EB510D"/>
    <w:rsid w:val="00EB5ADF"/>
    <w:rsid w:val="00EB60C9"/>
    <w:rsid w:val="00EB6138"/>
    <w:rsid w:val="00EB6172"/>
    <w:rsid w:val="00EB61A8"/>
    <w:rsid w:val="00EB6863"/>
    <w:rsid w:val="00EB707F"/>
    <w:rsid w:val="00EC033C"/>
    <w:rsid w:val="00EC07CD"/>
    <w:rsid w:val="00EC167B"/>
    <w:rsid w:val="00EC1EDC"/>
    <w:rsid w:val="00EC20A0"/>
    <w:rsid w:val="00EC240B"/>
    <w:rsid w:val="00EC2856"/>
    <w:rsid w:val="00EC28A8"/>
    <w:rsid w:val="00EC2919"/>
    <w:rsid w:val="00EC30A4"/>
    <w:rsid w:val="00EC3528"/>
    <w:rsid w:val="00EC366F"/>
    <w:rsid w:val="00EC4185"/>
    <w:rsid w:val="00EC4756"/>
    <w:rsid w:val="00EC49C4"/>
    <w:rsid w:val="00EC52E5"/>
    <w:rsid w:val="00EC53BD"/>
    <w:rsid w:val="00EC5C5F"/>
    <w:rsid w:val="00EC5CAF"/>
    <w:rsid w:val="00EC636E"/>
    <w:rsid w:val="00EC640D"/>
    <w:rsid w:val="00EC6C58"/>
    <w:rsid w:val="00EC70B8"/>
    <w:rsid w:val="00EC72EB"/>
    <w:rsid w:val="00ED019B"/>
    <w:rsid w:val="00ED053C"/>
    <w:rsid w:val="00ED06FB"/>
    <w:rsid w:val="00ED07AF"/>
    <w:rsid w:val="00ED07BC"/>
    <w:rsid w:val="00ED0E21"/>
    <w:rsid w:val="00ED151F"/>
    <w:rsid w:val="00ED1C69"/>
    <w:rsid w:val="00ED23CD"/>
    <w:rsid w:val="00ED2D60"/>
    <w:rsid w:val="00ED337A"/>
    <w:rsid w:val="00ED342E"/>
    <w:rsid w:val="00ED347D"/>
    <w:rsid w:val="00ED3782"/>
    <w:rsid w:val="00ED37D2"/>
    <w:rsid w:val="00ED3998"/>
    <w:rsid w:val="00ED3F96"/>
    <w:rsid w:val="00ED584A"/>
    <w:rsid w:val="00ED65CE"/>
    <w:rsid w:val="00ED6743"/>
    <w:rsid w:val="00ED7897"/>
    <w:rsid w:val="00EE00D9"/>
    <w:rsid w:val="00EE0365"/>
    <w:rsid w:val="00EE0B2B"/>
    <w:rsid w:val="00EE0D28"/>
    <w:rsid w:val="00EE18C5"/>
    <w:rsid w:val="00EE1ADA"/>
    <w:rsid w:val="00EE23BA"/>
    <w:rsid w:val="00EE2449"/>
    <w:rsid w:val="00EE281B"/>
    <w:rsid w:val="00EE2A31"/>
    <w:rsid w:val="00EE2B1C"/>
    <w:rsid w:val="00EE2BB3"/>
    <w:rsid w:val="00EE2BC7"/>
    <w:rsid w:val="00EE2E00"/>
    <w:rsid w:val="00EE2F1A"/>
    <w:rsid w:val="00EE31DB"/>
    <w:rsid w:val="00EE3A29"/>
    <w:rsid w:val="00EE3E52"/>
    <w:rsid w:val="00EE444E"/>
    <w:rsid w:val="00EE451C"/>
    <w:rsid w:val="00EE4613"/>
    <w:rsid w:val="00EE4689"/>
    <w:rsid w:val="00EE4EA3"/>
    <w:rsid w:val="00EE5267"/>
    <w:rsid w:val="00EE5D28"/>
    <w:rsid w:val="00EE60DC"/>
    <w:rsid w:val="00EE6704"/>
    <w:rsid w:val="00EE68D0"/>
    <w:rsid w:val="00EE6EAF"/>
    <w:rsid w:val="00EE71DB"/>
    <w:rsid w:val="00EE73A8"/>
    <w:rsid w:val="00EE7F86"/>
    <w:rsid w:val="00EF01BE"/>
    <w:rsid w:val="00EF01DA"/>
    <w:rsid w:val="00EF0231"/>
    <w:rsid w:val="00EF0251"/>
    <w:rsid w:val="00EF0471"/>
    <w:rsid w:val="00EF0A83"/>
    <w:rsid w:val="00EF0E3C"/>
    <w:rsid w:val="00EF164D"/>
    <w:rsid w:val="00EF1818"/>
    <w:rsid w:val="00EF1BFF"/>
    <w:rsid w:val="00EF1E00"/>
    <w:rsid w:val="00EF2B6A"/>
    <w:rsid w:val="00EF330C"/>
    <w:rsid w:val="00EF44D6"/>
    <w:rsid w:val="00EF4672"/>
    <w:rsid w:val="00EF5020"/>
    <w:rsid w:val="00EF6192"/>
    <w:rsid w:val="00EF6FFE"/>
    <w:rsid w:val="00EF7124"/>
    <w:rsid w:val="00EF736D"/>
    <w:rsid w:val="00EF768B"/>
    <w:rsid w:val="00EF78A2"/>
    <w:rsid w:val="00EF7AB6"/>
    <w:rsid w:val="00F00A04"/>
    <w:rsid w:val="00F00F99"/>
    <w:rsid w:val="00F0165E"/>
    <w:rsid w:val="00F0193E"/>
    <w:rsid w:val="00F01BB0"/>
    <w:rsid w:val="00F01FB6"/>
    <w:rsid w:val="00F026EF"/>
    <w:rsid w:val="00F02882"/>
    <w:rsid w:val="00F02F18"/>
    <w:rsid w:val="00F03296"/>
    <w:rsid w:val="00F03444"/>
    <w:rsid w:val="00F0356B"/>
    <w:rsid w:val="00F046F9"/>
    <w:rsid w:val="00F04F21"/>
    <w:rsid w:val="00F050F9"/>
    <w:rsid w:val="00F053F7"/>
    <w:rsid w:val="00F056A2"/>
    <w:rsid w:val="00F056ED"/>
    <w:rsid w:val="00F05C3B"/>
    <w:rsid w:val="00F05F6A"/>
    <w:rsid w:val="00F064AC"/>
    <w:rsid w:val="00F06C02"/>
    <w:rsid w:val="00F07458"/>
    <w:rsid w:val="00F0773E"/>
    <w:rsid w:val="00F07836"/>
    <w:rsid w:val="00F079A4"/>
    <w:rsid w:val="00F07CCB"/>
    <w:rsid w:val="00F07D4F"/>
    <w:rsid w:val="00F07EEA"/>
    <w:rsid w:val="00F1007A"/>
    <w:rsid w:val="00F111B2"/>
    <w:rsid w:val="00F115E2"/>
    <w:rsid w:val="00F121BE"/>
    <w:rsid w:val="00F12EA0"/>
    <w:rsid w:val="00F133F8"/>
    <w:rsid w:val="00F1372C"/>
    <w:rsid w:val="00F1375F"/>
    <w:rsid w:val="00F137BE"/>
    <w:rsid w:val="00F13942"/>
    <w:rsid w:val="00F13DFD"/>
    <w:rsid w:val="00F148D1"/>
    <w:rsid w:val="00F14A7E"/>
    <w:rsid w:val="00F14B5E"/>
    <w:rsid w:val="00F14BA4"/>
    <w:rsid w:val="00F151CA"/>
    <w:rsid w:val="00F176BB"/>
    <w:rsid w:val="00F202C6"/>
    <w:rsid w:val="00F20AFF"/>
    <w:rsid w:val="00F20E73"/>
    <w:rsid w:val="00F20E8C"/>
    <w:rsid w:val="00F20F31"/>
    <w:rsid w:val="00F20F64"/>
    <w:rsid w:val="00F21858"/>
    <w:rsid w:val="00F21931"/>
    <w:rsid w:val="00F22161"/>
    <w:rsid w:val="00F226C9"/>
    <w:rsid w:val="00F22763"/>
    <w:rsid w:val="00F22836"/>
    <w:rsid w:val="00F22BCC"/>
    <w:rsid w:val="00F22D26"/>
    <w:rsid w:val="00F23872"/>
    <w:rsid w:val="00F23D13"/>
    <w:rsid w:val="00F240F4"/>
    <w:rsid w:val="00F248DE"/>
    <w:rsid w:val="00F249D5"/>
    <w:rsid w:val="00F24BB5"/>
    <w:rsid w:val="00F252A9"/>
    <w:rsid w:val="00F26017"/>
    <w:rsid w:val="00F26272"/>
    <w:rsid w:val="00F26521"/>
    <w:rsid w:val="00F26581"/>
    <w:rsid w:val="00F26E52"/>
    <w:rsid w:val="00F2794D"/>
    <w:rsid w:val="00F279B5"/>
    <w:rsid w:val="00F27E47"/>
    <w:rsid w:val="00F3007C"/>
    <w:rsid w:val="00F30277"/>
    <w:rsid w:val="00F302EB"/>
    <w:rsid w:val="00F30509"/>
    <w:rsid w:val="00F309BC"/>
    <w:rsid w:val="00F30ABC"/>
    <w:rsid w:val="00F30F79"/>
    <w:rsid w:val="00F31134"/>
    <w:rsid w:val="00F3217B"/>
    <w:rsid w:val="00F325A6"/>
    <w:rsid w:val="00F328A5"/>
    <w:rsid w:val="00F32D63"/>
    <w:rsid w:val="00F335E0"/>
    <w:rsid w:val="00F33743"/>
    <w:rsid w:val="00F3384E"/>
    <w:rsid w:val="00F33E86"/>
    <w:rsid w:val="00F33F59"/>
    <w:rsid w:val="00F3425E"/>
    <w:rsid w:val="00F343D3"/>
    <w:rsid w:val="00F34A5D"/>
    <w:rsid w:val="00F34EC1"/>
    <w:rsid w:val="00F360C7"/>
    <w:rsid w:val="00F36D53"/>
    <w:rsid w:val="00F37289"/>
    <w:rsid w:val="00F373ED"/>
    <w:rsid w:val="00F37530"/>
    <w:rsid w:val="00F37891"/>
    <w:rsid w:val="00F40463"/>
    <w:rsid w:val="00F40D21"/>
    <w:rsid w:val="00F40E88"/>
    <w:rsid w:val="00F41332"/>
    <w:rsid w:val="00F4183D"/>
    <w:rsid w:val="00F41B5E"/>
    <w:rsid w:val="00F41BE0"/>
    <w:rsid w:val="00F42538"/>
    <w:rsid w:val="00F42C43"/>
    <w:rsid w:val="00F43068"/>
    <w:rsid w:val="00F43152"/>
    <w:rsid w:val="00F43263"/>
    <w:rsid w:val="00F4346D"/>
    <w:rsid w:val="00F43E6A"/>
    <w:rsid w:val="00F448A0"/>
    <w:rsid w:val="00F457D8"/>
    <w:rsid w:val="00F45849"/>
    <w:rsid w:val="00F45F09"/>
    <w:rsid w:val="00F4658C"/>
    <w:rsid w:val="00F46698"/>
    <w:rsid w:val="00F47415"/>
    <w:rsid w:val="00F47574"/>
    <w:rsid w:val="00F475AB"/>
    <w:rsid w:val="00F47691"/>
    <w:rsid w:val="00F47751"/>
    <w:rsid w:val="00F47ADB"/>
    <w:rsid w:val="00F47B7F"/>
    <w:rsid w:val="00F47EEB"/>
    <w:rsid w:val="00F50E84"/>
    <w:rsid w:val="00F51175"/>
    <w:rsid w:val="00F517F5"/>
    <w:rsid w:val="00F52095"/>
    <w:rsid w:val="00F52D9F"/>
    <w:rsid w:val="00F5397C"/>
    <w:rsid w:val="00F5398B"/>
    <w:rsid w:val="00F53A61"/>
    <w:rsid w:val="00F54793"/>
    <w:rsid w:val="00F54C2C"/>
    <w:rsid w:val="00F5550C"/>
    <w:rsid w:val="00F55BB6"/>
    <w:rsid w:val="00F55BCC"/>
    <w:rsid w:val="00F55D99"/>
    <w:rsid w:val="00F566AB"/>
    <w:rsid w:val="00F5681C"/>
    <w:rsid w:val="00F56A17"/>
    <w:rsid w:val="00F57147"/>
    <w:rsid w:val="00F5758C"/>
    <w:rsid w:val="00F57943"/>
    <w:rsid w:val="00F57A74"/>
    <w:rsid w:val="00F57FDB"/>
    <w:rsid w:val="00F60139"/>
    <w:rsid w:val="00F6051D"/>
    <w:rsid w:val="00F60612"/>
    <w:rsid w:val="00F60963"/>
    <w:rsid w:val="00F61078"/>
    <w:rsid w:val="00F61530"/>
    <w:rsid w:val="00F616FD"/>
    <w:rsid w:val="00F61CA6"/>
    <w:rsid w:val="00F61E5C"/>
    <w:rsid w:val="00F61F63"/>
    <w:rsid w:val="00F62312"/>
    <w:rsid w:val="00F629B4"/>
    <w:rsid w:val="00F63071"/>
    <w:rsid w:val="00F6326D"/>
    <w:rsid w:val="00F63785"/>
    <w:rsid w:val="00F64203"/>
    <w:rsid w:val="00F64779"/>
    <w:rsid w:val="00F65978"/>
    <w:rsid w:val="00F65BD1"/>
    <w:rsid w:val="00F65CF2"/>
    <w:rsid w:val="00F65FAB"/>
    <w:rsid w:val="00F65FE5"/>
    <w:rsid w:val="00F65FFF"/>
    <w:rsid w:val="00F6667F"/>
    <w:rsid w:val="00F66BDA"/>
    <w:rsid w:val="00F66FE8"/>
    <w:rsid w:val="00F670B2"/>
    <w:rsid w:val="00F67206"/>
    <w:rsid w:val="00F677D8"/>
    <w:rsid w:val="00F67C79"/>
    <w:rsid w:val="00F702BF"/>
    <w:rsid w:val="00F70798"/>
    <w:rsid w:val="00F7080F"/>
    <w:rsid w:val="00F709E3"/>
    <w:rsid w:val="00F70C53"/>
    <w:rsid w:val="00F70FA2"/>
    <w:rsid w:val="00F71223"/>
    <w:rsid w:val="00F7154A"/>
    <w:rsid w:val="00F7165E"/>
    <w:rsid w:val="00F7235D"/>
    <w:rsid w:val="00F72384"/>
    <w:rsid w:val="00F72408"/>
    <w:rsid w:val="00F731D2"/>
    <w:rsid w:val="00F7360E"/>
    <w:rsid w:val="00F742DD"/>
    <w:rsid w:val="00F74B94"/>
    <w:rsid w:val="00F75053"/>
    <w:rsid w:val="00F75362"/>
    <w:rsid w:val="00F759BD"/>
    <w:rsid w:val="00F76683"/>
    <w:rsid w:val="00F767E3"/>
    <w:rsid w:val="00F76A32"/>
    <w:rsid w:val="00F76C88"/>
    <w:rsid w:val="00F771CE"/>
    <w:rsid w:val="00F77282"/>
    <w:rsid w:val="00F773DB"/>
    <w:rsid w:val="00F77511"/>
    <w:rsid w:val="00F77DC9"/>
    <w:rsid w:val="00F801DC"/>
    <w:rsid w:val="00F80468"/>
    <w:rsid w:val="00F8088E"/>
    <w:rsid w:val="00F816B6"/>
    <w:rsid w:val="00F81707"/>
    <w:rsid w:val="00F8183D"/>
    <w:rsid w:val="00F81883"/>
    <w:rsid w:val="00F819E0"/>
    <w:rsid w:val="00F82048"/>
    <w:rsid w:val="00F82365"/>
    <w:rsid w:val="00F82F67"/>
    <w:rsid w:val="00F8322D"/>
    <w:rsid w:val="00F83C9E"/>
    <w:rsid w:val="00F83E3E"/>
    <w:rsid w:val="00F8403E"/>
    <w:rsid w:val="00F840A8"/>
    <w:rsid w:val="00F843EB"/>
    <w:rsid w:val="00F8441C"/>
    <w:rsid w:val="00F84559"/>
    <w:rsid w:val="00F84898"/>
    <w:rsid w:val="00F85492"/>
    <w:rsid w:val="00F856C5"/>
    <w:rsid w:val="00F85A93"/>
    <w:rsid w:val="00F85EE9"/>
    <w:rsid w:val="00F85F5B"/>
    <w:rsid w:val="00F860B1"/>
    <w:rsid w:val="00F90AAE"/>
    <w:rsid w:val="00F90FAF"/>
    <w:rsid w:val="00F911EE"/>
    <w:rsid w:val="00F91205"/>
    <w:rsid w:val="00F917A5"/>
    <w:rsid w:val="00F918EB"/>
    <w:rsid w:val="00F91A36"/>
    <w:rsid w:val="00F91CC2"/>
    <w:rsid w:val="00F91EA1"/>
    <w:rsid w:val="00F91F43"/>
    <w:rsid w:val="00F92071"/>
    <w:rsid w:val="00F92487"/>
    <w:rsid w:val="00F9301E"/>
    <w:rsid w:val="00F9399B"/>
    <w:rsid w:val="00F93E78"/>
    <w:rsid w:val="00F9410F"/>
    <w:rsid w:val="00F94311"/>
    <w:rsid w:val="00F94413"/>
    <w:rsid w:val="00F94AA0"/>
    <w:rsid w:val="00F958EC"/>
    <w:rsid w:val="00F95ADE"/>
    <w:rsid w:val="00F96265"/>
    <w:rsid w:val="00F963B8"/>
    <w:rsid w:val="00F963C2"/>
    <w:rsid w:val="00F96468"/>
    <w:rsid w:val="00F967B2"/>
    <w:rsid w:val="00F97948"/>
    <w:rsid w:val="00F97A66"/>
    <w:rsid w:val="00F97E13"/>
    <w:rsid w:val="00F97E25"/>
    <w:rsid w:val="00FA0265"/>
    <w:rsid w:val="00FA0656"/>
    <w:rsid w:val="00FA1408"/>
    <w:rsid w:val="00FA1834"/>
    <w:rsid w:val="00FA1D32"/>
    <w:rsid w:val="00FA2682"/>
    <w:rsid w:val="00FA2806"/>
    <w:rsid w:val="00FA2BBE"/>
    <w:rsid w:val="00FA2C1B"/>
    <w:rsid w:val="00FA2D35"/>
    <w:rsid w:val="00FA3B1E"/>
    <w:rsid w:val="00FA3DA0"/>
    <w:rsid w:val="00FA4224"/>
    <w:rsid w:val="00FA4435"/>
    <w:rsid w:val="00FA450F"/>
    <w:rsid w:val="00FA4837"/>
    <w:rsid w:val="00FA5C94"/>
    <w:rsid w:val="00FA5EC0"/>
    <w:rsid w:val="00FA5F9F"/>
    <w:rsid w:val="00FA5FB0"/>
    <w:rsid w:val="00FA616A"/>
    <w:rsid w:val="00FA61E0"/>
    <w:rsid w:val="00FA61FC"/>
    <w:rsid w:val="00FA6401"/>
    <w:rsid w:val="00FA67A6"/>
    <w:rsid w:val="00FA6982"/>
    <w:rsid w:val="00FA6BB8"/>
    <w:rsid w:val="00FA6C1E"/>
    <w:rsid w:val="00FA6D2C"/>
    <w:rsid w:val="00FA6F02"/>
    <w:rsid w:val="00FA7120"/>
    <w:rsid w:val="00FA791A"/>
    <w:rsid w:val="00FA7BD3"/>
    <w:rsid w:val="00FA7E48"/>
    <w:rsid w:val="00FA7FC7"/>
    <w:rsid w:val="00FB01C1"/>
    <w:rsid w:val="00FB02E6"/>
    <w:rsid w:val="00FB08FE"/>
    <w:rsid w:val="00FB0E7D"/>
    <w:rsid w:val="00FB1076"/>
    <w:rsid w:val="00FB1318"/>
    <w:rsid w:val="00FB2B71"/>
    <w:rsid w:val="00FB2F94"/>
    <w:rsid w:val="00FB3473"/>
    <w:rsid w:val="00FB3797"/>
    <w:rsid w:val="00FB37FF"/>
    <w:rsid w:val="00FB39E5"/>
    <w:rsid w:val="00FB4024"/>
    <w:rsid w:val="00FB44B6"/>
    <w:rsid w:val="00FB4931"/>
    <w:rsid w:val="00FB5CFA"/>
    <w:rsid w:val="00FB6B13"/>
    <w:rsid w:val="00FB6E36"/>
    <w:rsid w:val="00FB6E7C"/>
    <w:rsid w:val="00FB7015"/>
    <w:rsid w:val="00FB7B93"/>
    <w:rsid w:val="00FB7C00"/>
    <w:rsid w:val="00FB7F63"/>
    <w:rsid w:val="00FC0A15"/>
    <w:rsid w:val="00FC0F1F"/>
    <w:rsid w:val="00FC13E9"/>
    <w:rsid w:val="00FC13F3"/>
    <w:rsid w:val="00FC14F1"/>
    <w:rsid w:val="00FC1BEF"/>
    <w:rsid w:val="00FC1D64"/>
    <w:rsid w:val="00FC1F0A"/>
    <w:rsid w:val="00FC1F8A"/>
    <w:rsid w:val="00FC22A3"/>
    <w:rsid w:val="00FC2460"/>
    <w:rsid w:val="00FC2D8E"/>
    <w:rsid w:val="00FC3019"/>
    <w:rsid w:val="00FC3873"/>
    <w:rsid w:val="00FC39A3"/>
    <w:rsid w:val="00FC3C02"/>
    <w:rsid w:val="00FC483E"/>
    <w:rsid w:val="00FC4864"/>
    <w:rsid w:val="00FC4B3B"/>
    <w:rsid w:val="00FC4DD4"/>
    <w:rsid w:val="00FC5465"/>
    <w:rsid w:val="00FC59C4"/>
    <w:rsid w:val="00FC5B40"/>
    <w:rsid w:val="00FC5CDC"/>
    <w:rsid w:val="00FC7199"/>
    <w:rsid w:val="00FD0059"/>
    <w:rsid w:val="00FD0FBC"/>
    <w:rsid w:val="00FD1437"/>
    <w:rsid w:val="00FD242E"/>
    <w:rsid w:val="00FD246F"/>
    <w:rsid w:val="00FD29B6"/>
    <w:rsid w:val="00FD2A9B"/>
    <w:rsid w:val="00FD38A3"/>
    <w:rsid w:val="00FD453A"/>
    <w:rsid w:val="00FD465D"/>
    <w:rsid w:val="00FD4C75"/>
    <w:rsid w:val="00FD4CEA"/>
    <w:rsid w:val="00FD4F26"/>
    <w:rsid w:val="00FD59C9"/>
    <w:rsid w:val="00FD6149"/>
    <w:rsid w:val="00FD6484"/>
    <w:rsid w:val="00FD6A4F"/>
    <w:rsid w:val="00FD7332"/>
    <w:rsid w:val="00FD7D6F"/>
    <w:rsid w:val="00FE0A0C"/>
    <w:rsid w:val="00FE0B7F"/>
    <w:rsid w:val="00FE10D2"/>
    <w:rsid w:val="00FE18A0"/>
    <w:rsid w:val="00FE1A7A"/>
    <w:rsid w:val="00FE1B17"/>
    <w:rsid w:val="00FE1BFB"/>
    <w:rsid w:val="00FE1D5C"/>
    <w:rsid w:val="00FE25BA"/>
    <w:rsid w:val="00FE2713"/>
    <w:rsid w:val="00FE2A33"/>
    <w:rsid w:val="00FE2B71"/>
    <w:rsid w:val="00FE2EA1"/>
    <w:rsid w:val="00FE3EB9"/>
    <w:rsid w:val="00FE4034"/>
    <w:rsid w:val="00FE404C"/>
    <w:rsid w:val="00FE4C3D"/>
    <w:rsid w:val="00FE5503"/>
    <w:rsid w:val="00FE6012"/>
    <w:rsid w:val="00FE61BB"/>
    <w:rsid w:val="00FE62A5"/>
    <w:rsid w:val="00FE63D1"/>
    <w:rsid w:val="00FE76B3"/>
    <w:rsid w:val="00FE79C7"/>
    <w:rsid w:val="00FF0358"/>
    <w:rsid w:val="00FF045E"/>
    <w:rsid w:val="00FF0B4E"/>
    <w:rsid w:val="00FF0C44"/>
    <w:rsid w:val="00FF1012"/>
    <w:rsid w:val="00FF192F"/>
    <w:rsid w:val="00FF1EE1"/>
    <w:rsid w:val="00FF229E"/>
    <w:rsid w:val="00FF28E1"/>
    <w:rsid w:val="00FF2D44"/>
    <w:rsid w:val="00FF2DD7"/>
    <w:rsid w:val="00FF3A08"/>
    <w:rsid w:val="00FF3AE3"/>
    <w:rsid w:val="00FF3BBF"/>
    <w:rsid w:val="00FF3D74"/>
    <w:rsid w:val="00FF4343"/>
    <w:rsid w:val="00FF4CA1"/>
    <w:rsid w:val="00FF4E6F"/>
    <w:rsid w:val="00FF53D2"/>
    <w:rsid w:val="00FF65C5"/>
    <w:rsid w:val="00FF6C8B"/>
    <w:rsid w:val="00FF767C"/>
    <w:rsid w:val="00FF76B2"/>
    <w:rsid w:val="00FF778E"/>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A6242"/>
  <w15:docId w15:val="{4EEB8681-646F-4134-8063-800B252E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2B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874</Words>
  <Characters>4706</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Madelaine Corcoran</cp:lastModifiedBy>
  <cp:revision>6</cp:revision>
  <cp:lastPrinted>2011-06-20T16:34:00Z</cp:lastPrinted>
  <dcterms:created xsi:type="dcterms:W3CDTF">2018-02-25T01:56:00Z</dcterms:created>
  <dcterms:modified xsi:type="dcterms:W3CDTF">2022-03-28T21:35:00Z</dcterms:modified>
</cp:coreProperties>
</file>